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县图书馆总分馆制建设情况总结</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为更好发挥公共图书馆的服务效能,图书馆有力推进“总分馆制”建设项目,将优质的公共文化服务延伸到基层。下面是本站为大家整理的县图书馆总分馆制建设情况总结，供大家参考。　　县图书馆总分馆制建设情况总结　　 广饶县图书馆按照“以技术为支撑、以政策...</w:t>
      </w:r>
    </w:p>
    <w:p>
      <w:pPr>
        <w:ind w:left="0" w:right="0" w:firstLine="560"/>
        <w:spacing w:before="450" w:after="450" w:line="312" w:lineRule="auto"/>
      </w:pPr>
      <w:r>
        <w:rPr>
          <w:rFonts w:ascii="宋体" w:hAnsi="宋体" w:eastAsia="宋体" w:cs="宋体"/>
          <w:color w:val="000"/>
          <w:sz w:val="28"/>
          <w:szCs w:val="28"/>
        </w:rPr>
        <w:t xml:space="preserve">为更好发挥公共图书馆的服务效能,图书馆有力推进“总分馆制”建设项目,将优质的公共文化服务延伸到基层。下面是本站为大家整理的县图书馆总分馆制建设情况总结，供大家参考。[_TAG_h2]　　县图书馆总分馆制建设情况总结</w:t>
      </w:r>
    </w:p>
    <w:p>
      <w:pPr>
        <w:ind w:left="0" w:right="0" w:firstLine="560"/>
        <w:spacing w:before="450" w:after="450" w:line="312" w:lineRule="auto"/>
      </w:pPr>
      <w:r>
        <w:rPr>
          <w:rFonts w:ascii="宋体" w:hAnsi="宋体" w:eastAsia="宋体" w:cs="宋体"/>
          <w:color w:val="000"/>
          <w:sz w:val="28"/>
          <w:szCs w:val="28"/>
        </w:rPr>
        <w:t xml:space="preserve">　　 广饶县图书馆按照“以技术为支撑、以政策作保障、以管理见效益”的总分馆建设指导思想，按照总馆-分馆-服务点的模式，推进图书馆公共服务向基层延伸。建立以广饶县公共图书馆为总馆，各镇街、县直部门图书馆为分馆，村（社区）农家书屋、县直部门图书室为服务点，以图书流动服务车为补充的总分馆服务体系，实现了全县图书公共服务的“统一标识、集中管理、同一平台、共享资源”。</w:t>
      </w:r>
    </w:p>
    <w:p>
      <w:pPr>
        <w:ind w:left="0" w:right="0" w:firstLine="560"/>
        <w:spacing w:before="450" w:after="450" w:line="312" w:lineRule="auto"/>
      </w:pPr>
      <w:r>
        <w:rPr>
          <w:rFonts w:ascii="宋体" w:hAnsi="宋体" w:eastAsia="宋体" w:cs="宋体"/>
          <w:color w:val="000"/>
          <w:sz w:val="28"/>
          <w:szCs w:val="28"/>
        </w:rPr>
        <w:t xml:space="preserve">　　截至2024年底，广饶县图书馆公共服务体系构建起由1个县级中心馆、9个镇街分馆、1个县直分馆、1个社区图书室、1个县直部门图书室和1个图书流动车服务站的城乡图书总分馆网络体系。 分别为广饶县图书馆广饶街道分馆、广饶县图书馆乐安街道分馆、广饶县图书馆大王分馆、广饶县图书馆稻庄分馆、广饶县图书馆丁庄分馆、广饶县图书馆李鹊分馆、广饶县图书馆大码头分馆、广饶县图书馆花官分馆、广饶县图书馆陈官分馆、广饶县图书馆县直部门分馆；广饶街道西苑社区图书室、广饶县法院图书室和1个图书流动服务站。</w:t>
      </w:r>
    </w:p>
    <w:p>
      <w:pPr>
        <w:ind w:left="0" w:right="0" w:firstLine="560"/>
        <w:spacing w:before="450" w:after="450" w:line="312" w:lineRule="auto"/>
      </w:pPr>
      <w:r>
        <w:rPr>
          <w:rFonts w:ascii="宋体" w:hAnsi="宋体" w:eastAsia="宋体" w:cs="宋体"/>
          <w:color w:val="000"/>
          <w:sz w:val="28"/>
          <w:szCs w:val="28"/>
        </w:rPr>
        <w:t xml:space="preserve">　　广饶县图书公共服务体系采用统一管理，分层服务：体系内的图书统一采购，书目数据统一编制；总馆负责制定体系内文献资源的分类、编目和加工标准，同时指导和协调读者服务工作；分馆从事读者服务工作；总分馆之间实行“一馆办证、多馆借书、多馆还书、通借通还”。</w:t>
      </w:r>
    </w:p>
    <w:p>
      <w:pPr>
        <w:ind w:left="0" w:right="0" w:firstLine="560"/>
        <w:spacing w:before="450" w:after="450" w:line="312" w:lineRule="auto"/>
      </w:pPr>
      <w:r>
        <w:rPr>
          <w:rFonts w:ascii="黑体" w:hAnsi="黑体" w:eastAsia="黑体" w:cs="黑体"/>
          <w:color w:val="000000"/>
          <w:sz w:val="36"/>
          <w:szCs w:val="36"/>
          <w:b w:val="1"/>
          <w:bCs w:val="1"/>
        </w:rPr>
        <w:t xml:space="preserve">　　县图书馆总分馆制建设情况总结</w:t>
      </w:r>
    </w:p>
    <w:p>
      <w:pPr>
        <w:ind w:left="0" w:right="0" w:firstLine="560"/>
        <w:spacing w:before="450" w:after="450" w:line="312" w:lineRule="auto"/>
      </w:pPr>
      <w:r>
        <w:rPr>
          <w:rFonts w:ascii="宋体" w:hAnsi="宋体" w:eastAsia="宋体" w:cs="宋体"/>
          <w:color w:val="000"/>
          <w:sz w:val="28"/>
          <w:szCs w:val="28"/>
        </w:rPr>
        <w:t xml:space="preserve">　　根据中央、省、市和县有关部门的决策部署和县级图书馆总分馆制建设的相关文件，元江县图书馆总分馆制建设取得了一定的进展，但离实现建成全县图书馆总分馆制还有很大的困难。以下为自开展县级图书馆总分馆制建设以来的阶段性小结。</w:t>
      </w:r>
    </w:p>
    <w:p>
      <w:pPr>
        <w:ind w:left="0" w:right="0" w:firstLine="560"/>
        <w:spacing w:before="450" w:after="450" w:line="312" w:lineRule="auto"/>
      </w:pPr>
      <w:r>
        <w:rPr>
          <w:rFonts w:ascii="宋体" w:hAnsi="宋体" w:eastAsia="宋体" w:cs="宋体"/>
          <w:color w:val="000"/>
          <w:sz w:val="28"/>
          <w:szCs w:val="28"/>
        </w:rPr>
        <w:t xml:space="preserve">　&gt;　一、制度与标准建设</w:t>
      </w:r>
    </w:p>
    <w:p>
      <w:pPr>
        <w:ind w:left="0" w:right="0" w:firstLine="560"/>
        <w:spacing w:before="450" w:after="450" w:line="312" w:lineRule="auto"/>
      </w:pPr>
      <w:r>
        <w:rPr>
          <w:rFonts w:ascii="宋体" w:hAnsi="宋体" w:eastAsia="宋体" w:cs="宋体"/>
          <w:color w:val="000"/>
          <w:sz w:val="28"/>
          <w:szCs w:val="28"/>
        </w:rPr>
        <w:t xml:space="preserve">　　元江县图书馆根据实际需要，成立了图书馆总分馆制建设领导小组，确定了总馆与分馆的联络员，制定了总馆的职能职责和分馆的职能职责。从市级层面标准化制定了我县的总馆和分馆的图书条码、借书证号码的范围，又从县级层面细化和规范了总馆和分馆的图书条码、借书证号码范围，等新系统启用后，一律按照统一制定的各自所属范围规范化使用图书条码和借书证号码。</w:t>
      </w:r>
    </w:p>
    <w:p>
      <w:pPr>
        <w:ind w:left="0" w:right="0" w:firstLine="560"/>
        <w:spacing w:before="450" w:after="450" w:line="312" w:lineRule="auto"/>
      </w:pPr>
      <w:r>
        <w:rPr>
          <w:rFonts w:ascii="宋体" w:hAnsi="宋体" w:eastAsia="宋体" w:cs="宋体"/>
          <w:color w:val="000"/>
          <w:sz w:val="28"/>
          <w:szCs w:val="28"/>
        </w:rPr>
        <w:t xml:space="preserve">　　&gt;二、书目数据录入情况</w:t>
      </w:r>
    </w:p>
    <w:p>
      <w:pPr>
        <w:ind w:left="0" w:right="0" w:firstLine="560"/>
        <w:spacing w:before="450" w:after="450" w:line="312" w:lineRule="auto"/>
      </w:pPr>
      <w:r>
        <w:rPr>
          <w:rFonts w:ascii="宋体" w:hAnsi="宋体" w:eastAsia="宋体" w:cs="宋体"/>
          <w:color w:val="000"/>
          <w:sz w:val="28"/>
          <w:szCs w:val="28"/>
        </w:rPr>
        <w:t xml:space="preserve">　　根据县文化和旅游局的要求，我馆于2024年8月5日召开了“元江县图书馆总分馆制建设动员会”，会议由县文化和旅游局局长主持；参会人员包括各乡镇（街道）分管领导、宣传文化服务中心主任和业务骨干等35人；8月6日至9日在红河街道分馆开展了“元江县图书馆总分馆制建设业务培训班”，由各分馆馆长和业务员组成，培训结束后，十个乡镇（街道）宣传文化服务中心加大人力财力投入，在我馆工作人员的指导下，十个乡镇分馆共录入书目数据28000余条，具体为：澧江街道分馆：2972册；红河街道分馆：3081册；甘庄街道分馆：5142册；曼来镇分馆：3183册；因远镇分馆：4734册；咪哩乡分馆：3207册；羊街乡分馆：2024册；那诺乡分馆：1943册；龙潭乡分馆：1209册；洼垤乡分馆：1098册。元江县图书馆总馆从2024年开始使用中国专业图书馆网，共录入书目数据（图书）35000余册。</w:t>
      </w:r>
    </w:p>
    <w:p>
      <w:pPr>
        <w:ind w:left="0" w:right="0" w:firstLine="560"/>
        <w:spacing w:before="450" w:after="450" w:line="312" w:lineRule="auto"/>
      </w:pPr>
      <w:r>
        <w:rPr>
          <w:rFonts w:ascii="宋体" w:hAnsi="宋体" w:eastAsia="宋体" w:cs="宋体"/>
          <w:color w:val="000"/>
          <w:sz w:val="28"/>
          <w:szCs w:val="28"/>
        </w:rPr>
        <w:t xml:space="preserve">　　&gt;三、分馆和服务点挂牌情况</w:t>
      </w:r>
    </w:p>
    <w:p>
      <w:pPr>
        <w:ind w:left="0" w:right="0" w:firstLine="560"/>
        <w:spacing w:before="450" w:after="450" w:line="312" w:lineRule="auto"/>
      </w:pPr>
      <w:r>
        <w:rPr>
          <w:rFonts w:ascii="宋体" w:hAnsi="宋体" w:eastAsia="宋体" w:cs="宋体"/>
          <w:color w:val="000"/>
          <w:sz w:val="28"/>
          <w:szCs w:val="28"/>
        </w:rPr>
        <w:t xml:space="preserve">　　在县文化和旅游局的统一安排部署下，2月28日，在图书馆一楼多功能厅举行了元江县图书馆总馆、分馆授牌仪式，我馆业务骨干和十个乡镇（街道）分馆长参与。3月2日至6日，我馆派出专门负责人向10个乡镇（街道）分馆和10个村（社区）公共文化服务点进行挂牌仪式，同时完成职能职责的制度上墙工作。</w:t>
      </w:r>
    </w:p>
    <w:p>
      <w:pPr>
        <w:ind w:left="0" w:right="0" w:firstLine="560"/>
        <w:spacing w:before="450" w:after="450" w:line="312" w:lineRule="auto"/>
      </w:pPr>
      <w:r>
        <w:rPr>
          <w:rFonts w:ascii="黑体" w:hAnsi="黑体" w:eastAsia="黑体" w:cs="黑体"/>
          <w:color w:val="000000"/>
          <w:sz w:val="36"/>
          <w:szCs w:val="36"/>
          <w:b w:val="1"/>
          <w:bCs w:val="1"/>
        </w:rPr>
        <w:t xml:space="preserve">　　县图书馆总分馆制建设情况总结</w:t>
      </w:r>
    </w:p>
    <w:p>
      <w:pPr>
        <w:ind w:left="0" w:right="0" w:firstLine="560"/>
        <w:spacing w:before="450" w:after="450" w:line="312" w:lineRule="auto"/>
      </w:pPr>
      <w:r>
        <w:rPr>
          <w:rFonts w:ascii="宋体" w:hAnsi="宋体" w:eastAsia="宋体" w:cs="宋体"/>
          <w:color w:val="000"/>
          <w:sz w:val="28"/>
          <w:szCs w:val="28"/>
        </w:rPr>
        <w:t xml:space="preserve">　　高明区立足满足人民对美好生活向往，围绕构建现代公共文化服务体系，以机制创新、资源共享、促进均等、提升效能为原则，加快构建以高明区图书馆为总馆，各镇街图书馆为分馆，行政村(社区)综合性文化服务中心为服务点的图书馆总分馆制，打造覆盖城乡、资源共享、普遍均等的三级图书馆总分馆服务网络。</w:t>
      </w:r>
    </w:p>
    <w:p>
      <w:pPr>
        <w:ind w:left="0" w:right="0" w:firstLine="560"/>
        <w:spacing w:before="450" w:after="450" w:line="312" w:lineRule="auto"/>
      </w:pPr>
      <w:r>
        <w:rPr>
          <w:rFonts w:ascii="宋体" w:hAnsi="宋体" w:eastAsia="宋体" w:cs="宋体"/>
          <w:color w:val="000"/>
          <w:sz w:val="28"/>
          <w:szCs w:val="28"/>
        </w:rPr>
        <w:t xml:space="preserve">　&gt;　一、建设情况</w:t>
      </w:r>
    </w:p>
    <w:p>
      <w:pPr>
        <w:ind w:left="0" w:right="0" w:firstLine="560"/>
        <w:spacing w:before="450" w:after="450" w:line="312" w:lineRule="auto"/>
      </w:pPr>
      <w:r>
        <w:rPr>
          <w:rFonts w:ascii="宋体" w:hAnsi="宋体" w:eastAsia="宋体" w:cs="宋体"/>
          <w:color w:val="000"/>
          <w:sz w:val="28"/>
          <w:szCs w:val="28"/>
        </w:rPr>
        <w:t xml:space="preserve">　　（一）建设基础。联合图书馆建设是高明区图书馆总分馆建设的坚实的基础和最大保障。高明区图书馆是“佛山市联合图书馆”成员馆之一，高明区二级行政区文化站，如荷城、明城、杨和、更合4家文化站（图书馆）先后加盟联合图书馆，这是高明区图书馆实现“总分馆”的基础，几经修订的《佛山市联合图书馆规则汇编》同时也成为高明区图书馆总分馆在制度建设、业务管理、系统操作等各方面的标准化指引。</w:t>
      </w:r>
    </w:p>
    <w:p>
      <w:pPr>
        <w:ind w:left="0" w:right="0" w:firstLine="560"/>
        <w:spacing w:before="450" w:after="450" w:line="312" w:lineRule="auto"/>
      </w:pPr>
      <w:r>
        <w:rPr>
          <w:rFonts w:ascii="宋体" w:hAnsi="宋体" w:eastAsia="宋体" w:cs="宋体"/>
          <w:color w:val="000"/>
          <w:sz w:val="28"/>
          <w:szCs w:val="28"/>
        </w:rPr>
        <w:t xml:space="preserve">　　（二）自助馆成为总分馆体系建设的重要组成部分。目前高明区有5家自助馆。自助馆藏书新、开放时间长、地理位置合理、室内空间广阔、服务读者层面广、服务便捷等特点带来的良性效果，是实现“十分钟文化圈”的举措，完全符合创建公共文化示范区的要求。以自助馆的模式推进图书馆总分馆制建设，是佛山市各区图书馆进一步提升图书馆分馆智能化服务水平的又一举措。</w:t>
      </w:r>
    </w:p>
    <w:p>
      <w:pPr>
        <w:ind w:left="0" w:right="0" w:firstLine="560"/>
        <w:spacing w:before="450" w:after="450" w:line="312" w:lineRule="auto"/>
      </w:pPr>
      <w:r>
        <w:rPr>
          <w:rFonts w:ascii="宋体" w:hAnsi="宋体" w:eastAsia="宋体" w:cs="宋体"/>
          <w:color w:val="000"/>
          <w:sz w:val="28"/>
          <w:szCs w:val="28"/>
        </w:rPr>
        <w:t xml:space="preserve">　　(三)制度保障。《佛山市高明区关于推进文化馆图书馆总分馆制建设实施方案》（明府办函〔2024〕64号），明确了高明区图书馆作为总馆，各镇（街道）文化站作为分馆的职责，总分馆之间将各司其职，高效联动，实现资源分配最优化，促进全区公共图书馆事业共同进步。</w:t>
      </w:r>
    </w:p>
    <w:p>
      <w:pPr>
        <w:ind w:left="0" w:right="0" w:firstLine="560"/>
        <w:spacing w:before="450" w:after="450" w:line="312" w:lineRule="auto"/>
      </w:pPr>
      <w:r>
        <w:rPr>
          <w:rFonts w:ascii="宋体" w:hAnsi="宋体" w:eastAsia="宋体" w:cs="宋体"/>
          <w:color w:val="000"/>
          <w:sz w:val="28"/>
          <w:szCs w:val="28"/>
        </w:rPr>
        <w:t xml:space="preserve">　&gt;　二、建设成效</w:t>
      </w:r>
    </w:p>
    <w:p>
      <w:pPr>
        <w:ind w:left="0" w:right="0" w:firstLine="560"/>
        <w:spacing w:before="450" w:after="450" w:line="312" w:lineRule="auto"/>
      </w:pPr>
      <w:r>
        <w:rPr>
          <w:rFonts w:ascii="宋体" w:hAnsi="宋体" w:eastAsia="宋体" w:cs="宋体"/>
          <w:color w:val="000"/>
          <w:sz w:val="28"/>
          <w:szCs w:val="28"/>
        </w:rPr>
        <w:t xml:space="preserve">　　（一）服务网络实现全覆盖。目前，高明区已建成区图书馆为总馆，镇（街道）文化站（图书馆）等7个馆为分馆，企业、乡村、学校等的72个图书馆服务网点为基层服务点的总分馆制服务网络。其中，总馆(高明区图书馆)：2024年总馆进馆人次约35万，借阅流通量约26万册；分馆：由镇（街道）文化站（图书馆）构成。分别为西江新城分馆、银海图书分馆、荷城文化站（图书馆）、明城文化站（图书馆）、杨和文化站（图书馆）、更合文化站（图书馆）。2024年分馆进馆人次约20万，借阅流通量约6万册；服务点：依托基层综合性文化服务中心，由区图书馆实地指导建设图书服务点。并采取定期组织阅读活动、送书下乡、文昌读书会美丽乡村行、书车下乡等方式，丰富72个服务点读书服务。</w:t>
      </w:r>
    </w:p>
    <w:p>
      <w:pPr>
        <w:ind w:left="0" w:right="0" w:firstLine="560"/>
        <w:spacing w:before="450" w:after="450" w:line="312" w:lineRule="auto"/>
      </w:pPr>
      <w:r>
        <w:rPr>
          <w:rFonts w:ascii="宋体" w:hAnsi="宋体" w:eastAsia="宋体" w:cs="宋体"/>
          <w:color w:val="000"/>
          <w:sz w:val="28"/>
          <w:szCs w:val="28"/>
        </w:rPr>
        <w:t xml:space="preserve">　　密集的设施网络建设为高明区图书馆总分馆体系建设提供重要的硬件支撑，形成了高明区纵横结合、区镇联动、高效覆盖的图书馆总分馆体系。一是纵横结合，主要体现在区图书馆与西江新城分馆和银海分馆“一主二分”主馆+分馆的建设模式，实现了人、财、物的集中、统一管理；二是区镇联动，主要体现在总馆+分馆的建设模式。以高明区图书馆为总馆，荷城、明城、杨和、更合4个镇（街道）文化站图书馆为分馆构成了总分馆建设模式，区图书馆为镇一级图书馆提供业务指导；三是高效覆盖，主要体现在以联合图书馆、园区书屋和农家书屋为基础，建成覆盖全区所有镇街共72个服务点。区图书馆通过流动服务、不定期的送书下乡、送活动下乡等让图书馆服务遍地开花，据统计，平均每年每个网点服务至少2次。</w:t>
      </w:r>
    </w:p>
    <w:p>
      <w:pPr>
        <w:ind w:left="0" w:right="0" w:firstLine="560"/>
        <w:spacing w:before="450" w:after="450" w:line="312" w:lineRule="auto"/>
      </w:pPr>
      <w:r>
        <w:rPr>
          <w:rFonts w:ascii="宋体" w:hAnsi="宋体" w:eastAsia="宋体" w:cs="宋体"/>
          <w:color w:val="000"/>
          <w:sz w:val="28"/>
          <w:szCs w:val="28"/>
        </w:rPr>
        <w:t xml:space="preserve">　　（二）资源得到有效整合。依托自助图书馆建设，高明区实现了市、区、镇三级图书馆的图书及设备的高度整合。依托联合图书馆建设，高明区实现了市、区、镇三级图书馆“统一平台、统一资源、统一标识、分级建设、分级管理、分散服务”管理模式。高明区图书馆与四个镇（街道）文化站图书馆实现了图书馆采编、借阅平台互通互联。2024年以来，区图书馆组织自助馆分馆、镇街分馆文献资源流转10余次，并指导镇街分馆做好行政村(社区)综合性文化服务中心图书服务点的图书流转，确保图书馆总分馆的资源整合和互联互通。</w:t>
      </w:r>
    </w:p>
    <w:p>
      <w:pPr>
        <w:ind w:left="0" w:right="0" w:firstLine="560"/>
        <w:spacing w:before="450" w:after="450" w:line="312" w:lineRule="auto"/>
      </w:pPr>
      <w:r>
        <w:rPr>
          <w:rFonts w:ascii="宋体" w:hAnsi="宋体" w:eastAsia="宋体" w:cs="宋体"/>
          <w:color w:val="000"/>
          <w:sz w:val="28"/>
          <w:szCs w:val="28"/>
        </w:rPr>
        <w:t xml:space="preserve">　　（三）服务品牌持续打造。图书馆总分馆的建设，推动了区域图书馆的协同发展与服务重心下移、触角延伸。图书馆总馆的辐射和服务功能得以更加充分的发挥；在每个分馆，读者可以享受到与总馆水平相当的基本服务，借还图书更加方便。通过总分馆制的实施，实现均等化、便捷化服务水平，公众满意度、公共图书馆的服务效益均得到显著提升。</w:t>
      </w:r>
    </w:p>
    <w:p>
      <w:pPr>
        <w:ind w:left="0" w:right="0" w:firstLine="560"/>
        <w:spacing w:before="450" w:after="450" w:line="312" w:lineRule="auto"/>
      </w:pPr>
      <w:r>
        <w:rPr>
          <w:rFonts w:ascii="宋体" w:hAnsi="宋体" w:eastAsia="宋体" w:cs="宋体"/>
          <w:color w:val="000"/>
          <w:sz w:val="28"/>
          <w:szCs w:val="28"/>
        </w:rPr>
        <w:t xml:space="preserve">　　通过书车下乡、亲子故事会、榕树下的老学堂、让分馆及基层服务点服务对象零距离感受传统艺术，通过“美丽乡村缤纷悦读”文昌读书会进美丽乡村系列活动，区图书馆总馆联合镇（街）分馆、村（社区）服务点先后深入工厂、学校、乡村实行文化植入工作，开展以阅读推广为主的各类文化活动100余项，惠及群众5万多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2025-05-02T14:48:14+08:00</dcterms:created>
  <dcterms:modified xsi:type="dcterms:W3CDTF">2025-05-02T14:48:14+08:00</dcterms:modified>
</cp:coreProperties>
</file>

<file path=docProps/custom.xml><?xml version="1.0" encoding="utf-8"?>
<Properties xmlns="http://schemas.openxmlformats.org/officeDocument/2006/custom-properties" xmlns:vt="http://schemas.openxmlformats.org/officeDocument/2006/docPropsVTypes"/>
</file>