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2024党建开展情况</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建工作坚持以党的十九大、十九届三中、四中全会精神和习近平总书记系列重要讲话精神为指导，牢牢抓住全面从严治党、落实党支部书记抓党建工作主体责任这条主线。本站为大家带来的2024党建开展情况，希望能帮助到大家!　　2024党建开展情况　　xx...</w:t>
      </w:r>
    </w:p>
    <w:p>
      <w:pPr>
        <w:ind w:left="0" w:right="0" w:firstLine="560"/>
        <w:spacing w:before="450" w:after="450" w:line="312" w:lineRule="auto"/>
      </w:pPr>
      <w:r>
        <w:rPr>
          <w:rFonts w:ascii="宋体" w:hAnsi="宋体" w:eastAsia="宋体" w:cs="宋体"/>
          <w:color w:val="000"/>
          <w:sz w:val="28"/>
          <w:szCs w:val="28"/>
        </w:rPr>
        <w:t xml:space="preserve">党建工作坚持以党的十九大、十九届三中、四中全会精神和习近平总书记系列重要讲话精神为指导，牢牢抓住全面从严治党、落实党支部书记抓党建工作主体责任这条主线。本站为大家带来的2024党建开展情况，希望能帮助到大家![_TAG_h2]　　2024党建开展情况</w:t>
      </w:r>
    </w:p>
    <w:p>
      <w:pPr>
        <w:ind w:left="0" w:right="0" w:firstLine="560"/>
        <w:spacing w:before="450" w:after="450" w:line="312" w:lineRule="auto"/>
      </w:pPr>
      <w:r>
        <w:rPr>
          <w:rFonts w:ascii="宋体" w:hAnsi="宋体" w:eastAsia="宋体" w:cs="宋体"/>
          <w:color w:val="000"/>
          <w:sz w:val="28"/>
          <w:szCs w:val="28"/>
        </w:rPr>
        <w:t xml:space="preserve">　　xx社区党建工作在在街党工委的指导关怀下，在社区党委成员和全体党员的大力支持和共同努力下，2024年社区党建工作在围绕抓好党组织建设上，坚持以党组织为核心，协调各方形成建设社区党建的合力，保证党建工作在社区健康发展。2024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xx村党委领导班子建设在2024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 三会一课 、民主生活会、民主评议党员、报告工作、党员汇报等基本制度，实现组织活动的制度化、经常化，组织党员以作风状况为重点对党委成员进行党性分析，开展民主评议党委工作。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 七一 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xx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2024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 三关爱、三服务 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 零距离为群众服务，全方位为百姓解忧 。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2024年我们把党建工作作为社区基层党的建设一项经常性工作常抓不懈，在工作中我们履职尽责创先进，立足岗位争优秀，所作的工作有真实性，扎实性，得到的是居民和党员的高度评价。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xx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2024党建开展情况</w:t>
      </w:r>
    </w:p>
    <w:p>
      <w:pPr>
        <w:ind w:left="0" w:right="0" w:firstLine="560"/>
        <w:spacing w:before="450" w:after="450" w:line="312" w:lineRule="auto"/>
      </w:pPr>
      <w:r>
        <w:rPr>
          <w:rFonts w:ascii="宋体" w:hAnsi="宋体" w:eastAsia="宋体" w:cs="宋体"/>
          <w:color w:val="000"/>
          <w:sz w:val="28"/>
          <w:szCs w:val="28"/>
        </w:rPr>
        <w:t xml:space="preserve">　　一、抓实党员干部学习教育，确保党员干部理论水平不断提升。全年开展《党章》、习近平总书记新时代中国特色社会主义思想、党的十九大精神、习近平新时代中国特色社会主义思想“四川篇”、省委十一届三次全会、市委六届八次全会、县委十三届四次全会等重要理论、会议精神的学习贯彻会议450余次，通过学习切实提升了全镇党员干部对当前时事理论的掌握度及理论水平，确保了各项学习教育入脑入心。</w:t>
      </w:r>
    </w:p>
    <w:p>
      <w:pPr>
        <w:ind w:left="0" w:right="0" w:firstLine="560"/>
        <w:spacing w:before="450" w:after="450" w:line="312" w:lineRule="auto"/>
      </w:pPr>
      <w:r>
        <w:rPr>
          <w:rFonts w:ascii="宋体" w:hAnsi="宋体" w:eastAsia="宋体" w:cs="宋体"/>
          <w:color w:val="000"/>
          <w:sz w:val="28"/>
          <w:szCs w:val="28"/>
        </w:rPr>
        <w:t xml:space="preserve">　　二、抓实“第一责任人”职责，确保党建责任压力传导到为。一是强化领导，逗硬落实党建责任，落实主体责任，党委书记对党建工作总负责，班子成员在工作中以党建推进各项工作;二是鲜明政治导向，加强政治建设，严格按照《立山镇党委运行规则》办事，严格执行新形势下党内政治生活若干准则;三是加强基层组织建设，进一步夯实巩固基层基础，撤销了粮油管理站党支部，新建了4个村支部活动阵地。</w:t>
      </w:r>
    </w:p>
    <w:p>
      <w:pPr>
        <w:ind w:left="0" w:right="0" w:firstLine="560"/>
        <w:spacing w:before="450" w:after="450" w:line="312" w:lineRule="auto"/>
      </w:pPr>
      <w:r>
        <w:rPr>
          <w:rFonts w:ascii="宋体" w:hAnsi="宋体" w:eastAsia="宋体" w:cs="宋体"/>
          <w:color w:val="000"/>
          <w:sz w:val="28"/>
          <w:szCs w:val="28"/>
        </w:rPr>
        <w:t xml:space="preserve">　　三、抓实党建重点工作，确保各项党建工作落地落实。一是对2024年党建述职、民主生活会中存在的问题到排工期，推进整改落实;二是积极推进2024年度各支部组织生活会开展，预计12月15日前全面完成个支部组织生活会;三是认真推动“两学一做”学习教育制度化常态化工作，以党建工作“标准化、规范化”建设为突破口加强各支部“三会一课”、“主题党日活动”、“城乡共建”等日常性党务工作;四是严格按照上级要求推进“五个一”帮扶工作，以党建为统领推进脱贫攻坚工作落地落实，2024年6月，我镇久阳山村顺利通过国家第三方评估验收;五是深入开展“扫黑除恶”及“村霸”整治工作，以“三大主题”教育活动进一步“净化”农村环境，实现辖区内的安定和谐。</w:t>
      </w:r>
    </w:p>
    <w:p>
      <w:pPr>
        <w:ind w:left="0" w:right="0" w:firstLine="560"/>
        <w:spacing w:before="450" w:after="450" w:line="312" w:lineRule="auto"/>
      </w:pPr>
      <w:r>
        <w:rPr>
          <w:rFonts w:ascii="宋体" w:hAnsi="宋体" w:eastAsia="宋体" w:cs="宋体"/>
          <w:color w:val="000"/>
          <w:sz w:val="28"/>
          <w:szCs w:val="28"/>
        </w:rPr>
        <w:t xml:space="preserve">　　四、抓实党员干部作用发挥，确保党员干部队伍战斗力稳步提升。一是全年开展镇、村两级党员干部队伍培训40余次，积极提升党员干部服务意识、服务能力;二是建立后备干部力量库，加强后备干部培养，缓解2024年村级换届压力;三是强化城乡结对共建工作，通过机关支部带动农村支部，农村支部反哺机关支部的方式提升全镇干部队伍战斗力;四是以党风廉政建设为抓手，强化党员干部管理，全年开除违纪违法党员1名，对处分违纪党员干部4名，进一步纯洁了干部队伍。</w:t>
      </w:r>
    </w:p>
    <w:p>
      <w:pPr>
        <w:ind w:left="0" w:right="0" w:firstLine="560"/>
        <w:spacing w:before="450" w:after="450" w:line="312" w:lineRule="auto"/>
      </w:pPr>
      <w:r>
        <w:rPr>
          <w:rFonts w:ascii="宋体" w:hAnsi="宋体" w:eastAsia="宋体" w:cs="宋体"/>
          <w:color w:val="000"/>
          <w:sz w:val="28"/>
          <w:szCs w:val="28"/>
        </w:rPr>
        <w:t xml:space="preserve">　　在县委的正确领导下，我镇党建工作取得了一定了成绩，但也存在一些问题。</w:t>
      </w:r>
    </w:p>
    <w:p>
      <w:pPr>
        <w:ind w:left="0" w:right="0" w:firstLine="560"/>
        <w:spacing w:before="450" w:after="450" w:line="312" w:lineRule="auto"/>
      </w:pPr>
      <w:r>
        <w:rPr>
          <w:rFonts w:ascii="宋体" w:hAnsi="宋体" w:eastAsia="宋体" w:cs="宋体"/>
          <w:color w:val="000"/>
          <w:sz w:val="28"/>
          <w:szCs w:val="28"/>
        </w:rPr>
        <w:t xml:space="preserve">　　1、党员干部年龄结构偏大，文化水平普遍偏低。全镇有18个村党支部党员平均年龄在60岁以上，10%左右的村有文化的年轻群体基本外出，发展党员后继无力，后备干部极度缺乏，出现青黄不接的现象。</w:t>
      </w:r>
    </w:p>
    <w:p>
      <w:pPr>
        <w:ind w:left="0" w:right="0" w:firstLine="560"/>
        <w:spacing w:before="450" w:after="450" w:line="312" w:lineRule="auto"/>
      </w:pPr>
      <w:r>
        <w:rPr>
          <w:rFonts w:ascii="宋体" w:hAnsi="宋体" w:eastAsia="宋体" w:cs="宋体"/>
          <w:color w:val="000"/>
          <w:sz w:val="28"/>
          <w:szCs w:val="28"/>
        </w:rPr>
        <w:t xml:space="preserve">　　2、极少部分党员思想认识偏差，党性意识弱化。在近年来经济文化的冲击下，农村部分党员思想意识滑坡，在党不信党，在党不言党，金钱至上，利益至上，常年不参加党内学习活动。</w:t>
      </w:r>
    </w:p>
    <w:p>
      <w:pPr>
        <w:ind w:left="0" w:right="0" w:firstLine="560"/>
        <w:spacing w:before="450" w:after="450" w:line="312" w:lineRule="auto"/>
      </w:pPr>
      <w:r>
        <w:rPr>
          <w:rFonts w:ascii="宋体" w:hAnsi="宋体" w:eastAsia="宋体" w:cs="宋体"/>
          <w:color w:val="000"/>
          <w:sz w:val="28"/>
          <w:szCs w:val="28"/>
        </w:rPr>
        <w:t xml:space="preserve">　　3、对农村党员教育不力，流动党员管理缺乏措施。一是对农村党员学习要求不高，在学习时左耳进右耳出，达不到学习效果;二是对党员外在言行管理得多，对党员内心思想关注得少;三是对本地流出党员的管理仅限于平时联系，对外地流入的党员缺乏管理措施。</w:t>
      </w:r>
    </w:p>
    <w:p>
      <w:pPr>
        <w:ind w:left="0" w:right="0" w:firstLine="560"/>
        <w:spacing w:before="450" w:after="450" w:line="312" w:lineRule="auto"/>
      </w:pPr>
      <w:r>
        <w:rPr>
          <w:rFonts w:ascii="宋体" w:hAnsi="宋体" w:eastAsia="宋体" w:cs="宋体"/>
          <w:color w:val="000"/>
          <w:sz w:val="28"/>
          <w:szCs w:val="28"/>
        </w:rPr>
        <w:t xml:space="preserve">　　针对以上问题，我镇通过在下一步将通过以下措施加强党建工作：一是加强对年轻党员的培养，强化支部引领作用，提升支部凝聚力，加强对外出人才回引，强化后备干部培育，解决村干部青黄不接的现象。二是加强党员干部学习教育，严格执行党内学习制度，强化党性教育、理想信念教育，不断提升党员思想素质。三是强化流动党员管理，进一步落实流动党员证的作用发挥，创新开展流动党员学习督查方式，对流入党员加强管理登记，要求其参加所在地支部学习。</w:t>
      </w:r>
    </w:p>
    <w:p>
      <w:pPr>
        <w:ind w:left="0" w:right="0" w:firstLine="560"/>
        <w:spacing w:before="450" w:after="450" w:line="312" w:lineRule="auto"/>
      </w:pPr>
      <w:r>
        <w:rPr>
          <w:rFonts w:ascii="黑体" w:hAnsi="黑体" w:eastAsia="黑体" w:cs="黑体"/>
          <w:color w:val="000000"/>
          <w:sz w:val="36"/>
          <w:szCs w:val="36"/>
          <w:b w:val="1"/>
          <w:bCs w:val="1"/>
        </w:rPr>
        <w:t xml:space="preserve">　　2024党建开展情况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大力宣传学习的重要性，教育引导党员干部牢固树立终身学习的理念，自觉养成我要学习、经常学习的良好习惯。通过采取支部班子学习、支部全体党员集中学、交流研讨等多种形式，把学习与调研、文体活动有机结合起来，促使支部党员提高学习兴趣。今年重点开展了党的19大精神、xxx系列重要讲话等内容的学习。</w:t>
      </w:r>
    </w:p>
    <w:p>
      <w:pPr>
        <w:ind w:left="0" w:right="0" w:firstLine="560"/>
        <w:spacing w:before="450" w:after="450" w:line="312" w:lineRule="auto"/>
      </w:pPr>
      <w:r>
        <w:rPr>
          <w:rFonts w:ascii="宋体" w:hAnsi="宋体" w:eastAsia="宋体" w:cs="宋体"/>
          <w:color w:val="000"/>
          <w:sz w:val="28"/>
          <w:szCs w:val="28"/>
        </w:rPr>
        <w:t xml:space="preserve">　　2、抓思想教育，提高党性认识。一是开展“反腐倡廉”影片观看，组织党员专门收看了建国第一大案;二是开展 “《中国共产党廉洁自律准则》和《中国共产党纪律处分条例》”为主题教育。三是通过组织开展《xxx关于转发违反中央八项规定精神典型案例》的活动，不断培育和践行社会主义核心价值观。通过系列学习教育活动，统一了党员干部的思想，增强了党员队伍的战斗力和凝聚力。</w:t>
      </w:r>
    </w:p>
    <w:p>
      <w:pPr>
        <w:ind w:left="0" w:right="0" w:firstLine="560"/>
        <w:spacing w:before="450" w:after="450" w:line="312" w:lineRule="auto"/>
      </w:pPr>
      <w:r>
        <w:rPr>
          <w:rFonts w:ascii="宋体" w:hAnsi="宋体" w:eastAsia="宋体" w:cs="宋体"/>
          <w:color w:val="000"/>
          <w:sz w:val="28"/>
          <w:szCs w:val="28"/>
        </w:rPr>
        <w:t xml:space="preserve">　　(二)夯实基层基础，完善机制抓党建</w:t>
      </w:r>
    </w:p>
    <w:p>
      <w:pPr>
        <w:ind w:left="0" w:right="0" w:firstLine="560"/>
        <w:spacing w:before="450" w:after="450" w:line="312" w:lineRule="auto"/>
      </w:pPr>
      <w:r>
        <w:rPr>
          <w:rFonts w:ascii="宋体" w:hAnsi="宋体" w:eastAsia="宋体" w:cs="宋体"/>
          <w:color w:val="000"/>
          <w:sz w:val="28"/>
          <w:szCs w:val="28"/>
        </w:rPr>
        <w:t xml:space="preserve">　　1、抓支部班子建设。要求支部班子成员做带头学习、善于学习的表率;勤奋工作、执行力强的表率;团结协助、主动沟通的表率;清正廉洁、切实担负起“一岗双责”责任的表率。坚持支部党员上党课制度。</w:t>
      </w:r>
    </w:p>
    <w:p>
      <w:pPr>
        <w:ind w:left="0" w:right="0" w:firstLine="560"/>
        <w:spacing w:before="450" w:after="450" w:line="312" w:lineRule="auto"/>
      </w:pPr>
      <w:r>
        <w:rPr>
          <w:rFonts w:ascii="宋体" w:hAnsi="宋体" w:eastAsia="宋体" w:cs="宋体"/>
          <w:color w:val="000"/>
          <w:sz w:val="28"/>
          <w:szCs w:val="28"/>
        </w:rPr>
        <w:t xml:space="preserve">　　2、完善了各项制度。以制度建设为突破口，以健全的制度促进党建建设，经过认真研究和广泛讨论，积极探索建立长效的学习机制、党员教育机制和党员管理机制，使党支部的建设和党员的行动有据可依。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3、积极发展党员队伍。按照《党章》要求，严格履行入党手续，把握发展党员工作中培训、政审、考察、审批、转正等各个环节。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支部党务干部的能力有待提高。支部委员、党务干部在党员学习教育、思想工作、管理工作等方面需要进一步提高。要不断加强党的理论学习，充分做到理论联系实际、与时俱进，在日常的工作和学习中起到模范带头作用。</w:t>
      </w:r>
    </w:p>
    <w:p>
      <w:pPr>
        <w:ind w:left="0" w:right="0" w:firstLine="560"/>
        <w:spacing w:before="450" w:after="450" w:line="312" w:lineRule="auto"/>
      </w:pPr>
      <w:r>
        <w:rPr>
          <w:rFonts w:ascii="宋体" w:hAnsi="宋体" w:eastAsia="宋体" w:cs="宋体"/>
          <w:color w:val="000"/>
          <w:sz w:val="28"/>
          <w:szCs w:val="28"/>
        </w:rPr>
        <w:t xml:space="preserve">　　(二)组织活动，落实制度难度大。支部的党员都来自不同的科室，由于工作性质、特点的不同，给集中组织人员学习活动带来困难。</w:t>
      </w:r>
    </w:p>
    <w:p>
      <w:pPr>
        <w:ind w:left="0" w:right="0" w:firstLine="560"/>
        <w:spacing w:before="450" w:after="450" w:line="312" w:lineRule="auto"/>
      </w:pPr>
      <w:r>
        <w:rPr>
          <w:rFonts w:ascii="宋体" w:hAnsi="宋体" w:eastAsia="宋体" w:cs="宋体"/>
          <w:color w:val="000"/>
          <w:sz w:val="28"/>
          <w:szCs w:val="28"/>
        </w:rPr>
        <w:t xml:space="preserve">　　(三)开展党建工作的方式和方法有待创新。党建活动和思想政治工作有时只注重过程，忽视效果，在工作方法上，基本都是以工作经验，落实上级精神靠开会、发文件，以会议落实会议，以文件传达文件。</w:t>
      </w:r>
    </w:p>
    <w:p>
      <w:pPr>
        <w:ind w:left="0" w:right="0" w:firstLine="560"/>
        <w:spacing w:before="450" w:after="450" w:line="312" w:lineRule="auto"/>
      </w:pPr>
      <w:r>
        <w:rPr>
          <w:rFonts w:ascii="宋体" w:hAnsi="宋体" w:eastAsia="宋体" w:cs="宋体"/>
          <w:color w:val="000"/>
          <w:sz w:val="28"/>
          <w:szCs w:val="28"/>
        </w:rPr>
        <w:t xml:space="preserve">　　三、下一步工作思路及主要措施</w:t>
      </w:r>
    </w:p>
    <w:p>
      <w:pPr>
        <w:ind w:left="0" w:right="0" w:firstLine="560"/>
        <w:spacing w:before="450" w:after="450" w:line="312" w:lineRule="auto"/>
      </w:pPr>
      <w:r>
        <w:rPr>
          <w:rFonts w:ascii="宋体" w:hAnsi="宋体" w:eastAsia="宋体" w:cs="宋体"/>
          <w:color w:val="000"/>
          <w:sz w:val="28"/>
          <w:szCs w:val="28"/>
        </w:rPr>
        <w:t xml:space="preserve">　　一是在党建工作谋划和部署上，高举旗帜，围绕中心、服务大局，牢固树立“党建工作也是生产力”的理念，切实把党建工作融入到党支部和科室工作的全过程，以建设学习型、服务型、创新型党组织为目标，着力加强党的执政能力建设，进一步提高党建工作实效性，为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　　二是大力开展调查研究，多了解支部基层党员、党务工作者的思想动态，有针对性地开展思想政治工作，探索新形势下党建工作的新路子。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　　三是增强创新意识，充分发挥科技的人才优势，努力开创党建工作新途径，使支部党建活动内容更加丰富，形式更加生动，机制更加完善，战斗力更加坚强，促进支部党建组织工作再上新台阶。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2025-05-02T10:04:05+08:00</dcterms:created>
  <dcterms:modified xsi:type="dcterms:W3CDTF">2025-05-02T10:04:05+08:00</dcterms:modified>
</cp:coreProperties>
</file>

<file path=docProps/custom.xml><?xml version="1.0" encoding="utf-8"?>
<Properties xmlns="http://schemas.openxmlformats.org/officeDocument/2006/custom-properties" xmlns:vt="http://schemas.openxmlformats.org/officeDocument/2006/docPropsVTypes"/>
</file>