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长江生态保护工作总结(优选9篇)</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长江生态保护工作总结1近年来，我局高度重视生态文明建设和环境保护工作，深入贯彻落实科学发展观，切实转变经济发展方式，加快推进工业企业节能降耗，促进工业经济与能源消费及环境的协调发展。现将有关情况总结汇报如下。&gt;一、履职情况近年来，我局坚持以...</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长江生态保护工作总结1</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长江生态保护工作总结3</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_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长江生态保护工作总结4</w:t>
      </w:r>
    </w:p>
    <w:p>
      <w:pPr>
        <w:ind w:left="0" w:right="0" w:firstLine="560"/>
        <w:spacing w:before="450" w:after="450" w:line="312" w:lineRule="auto"/>
      </w:pPr>
      <w:r>
        <w:rPr>
          <w:rFonts w:ascii="宋体" w:hAnsi="宋体" w:eastAsia="宋体" w:cs="宋体"/>
          <w:color w:val="000"/>
          <w:sz w:val="28"/>
          <w:szCs w:val="28"/>
        </w:rPr>
        <w:t xml:space="preserve">受省人民政府委托，现将长江流域生态环境保护和修复工作情况汇报如下：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贵州省河流分属长江和珠江流域。以中部偏南的苗岭为分水岭，北部属长江流域，南部属珠江流域。长江流域有4个水系，分别为乌江水系、洞庭湖(沅江)水系、牛栏江—横江水系、赤水河—綦江水系，流域面积115747km2，占全省国土面积。主要河流有乌江、赤水河、清水江、舞阳河、锦江、松桃河、牛栏江、横江、洋水河等。20_年,全省55个国考断面水质优良(达到或优于Ⅲ类)比例为，其中，长江流域37个国考断面水质优良比例为。乌江水系水质优良率为;赤水河水系、清水江水系水质优良率均为100%。无地表水丧失使用功能(劣于V类)水体断面。全省15个出境断面水质达标率均为100%。县级及以上集中式饮用水水源地水质达标率均为100%。</w:t>
      </w:r>
    </w:p>
    <w:p>
      <w:pPr>
        <w:ind w:left="0" w:right="0" w:firstLine="560"/>
        <w:spacing w:before="450" w:after="450" w:line="312" w:lineRule="auto"/>
      </w:pPr>
      <w:r>
        <w:rPr>
          <w:rFonts w:ascii="宋体" w:hAnsi="宋体" w:eastAsia="宋体" w:cs="宋体"/>
          <w:color w:val="000"/>
          <w:sz w:val="28"/>
          <w:szCs w:val="28"/>
        </w:rPr>
        <w:t xml:space="preserve">&gt;二、水环境保护工作进展</w:t>
      </w:r>
    </w:p>
    <w:p>
      <w:pPr>
        <w:ind w:left="0" w:right="0" w:firstLine="560"/>
        <w:spacing w:before="450" w:after="450" w:line="312" w:lineRule="auto"/>
      </w:pPr>
      <w:r>
        <w:rPr>
          <w:rFonts w:ascii="宋体" w:hAnsi="宋体" w:eastAsia="宋体" w:cs="宋体"/>
          <w:color w:val="000"/>
          <w:sz w:val="28"/>
          <w:szCs w:val="28"/>
        </w:rPr>
        <w:t xml:space="preserve">贻琴书记、炳军省长和有关省领导多次到长江流域开展调研督导、作出指示批示。各级各部门及有关企业认真落实生态环境保护主体责任，持续打好长江保护修复攻坚战，流域生态环境质量实现稳定趋好。观山湖区、仁怀市等8个县(市、区)获得“国家生态文明建设示范市县”，乌当区、赤水市等3个地区被命名为“绿水青山就是金山银山”实践创新基地。20_年，赤水河荣获“中国好水”优质水源称号。</w:t>
      </w:r>
    </w:p>
    <w:p>
      <w:pPr>
        <w:ind w:left="0" w:right="0" w:firstLine="560"/>
        <w:spacing w:before="450" w:after="450" w:line="312" w:lineRule="auto"/>
      </w:pPr>
      <w:r>
        <w:rPr>
          <w:rFonts w:ascii="宋体" w:hAnsi="宋体" w:eastAsia="宋体" w:cs="宋体"/>
          <w:color w:val="000"/>
          <w:sz w:val="28"/>
          <w:szCs w:val="28"/>
        </w:rPr>
        <w:t xml:space="preserve">(一)聚焦改革创新，不断健全生态环保体制机制</w:t>
      </w:r>
    </w:p>
    <w:p>
      <w:pPr>
        <w:ind w:left="0" w:right="0" w:firstLine="560"/>
        <w:spacing w:before="450" w:after="450" w:line="312" w:lineRule="auto"/>
      </w:pPr>
      <w:r>
        <w:rPr>
          <w:rFonts w:ascii="宋体" w:hAnsi="宋体" w:eastAsia="宋体" w:cs="宋体"/>
          <w:color w:val="000"/>
          <w:sz w:val="28"/>
          <w:szCs w:val="28"/>
        </w:rPr>
        <w:t xml:space="preserve">按照国家生态文明试验区的要求，聚焦打造“长江珠江上游绿色屏障建设示范区”目标，先后在乌江流域开展环境污染第三方治理、环境执法监管等6项制度改革试验;赤水河流域开展生态补偿、自然资源资产审计、生态环境保护司法保障等12项制度改革试验，推进乌江、赤水河水环境持续改善，初步形成了保护生态环境的有效机制。颁布实施《贵州省赤水河流域保护条例》《贵州省乌江流域环境保护规划》《贵州省赤水河流域环境保护规划》《贵州省清水江环境保护规划》《贵州省赤水河流域产业发展规划》等，对流域内的产业发展、环境保护等进行系统部署，搭建制度框架，明确实施路径。单株碳汇精准扶贫机制、生态环境损害赔偿制度改革等30项改革成果入选《国家生态文明试验区改革举措和经验做法推广清单》。</w:t>
      </w:r>
    </w:p>
    <w:p>
      <w:pPr>
        <w:ind w:left="0" w:right="0" w:firstLine="560"/>
        <w:spacing w:before="450" w:after="450" w:line="312" w:lineRule="auto"/>
      </w:pPr>
      <w:r>
        <w:rPr>
          <w:rFonts w:ascii="宋体" w:hAnsi="宋体" w:eastAsia="宋体" w:cs="宋体"/>
          <w:color w:val="000"/>
          <w:sz w:val="28"/>
          <w:szCs w:val="28"/>
        </w:rPr>
        <w:t xml:space="preserve">(二)加强“三水”统筹，着力打好碧水保卫战</w:t>
      </w:r>
    </w:p>
    <w:p>
      <w:pPr>
        <w:ind w:left="0" w:right="0" w:firstLine="560"/>
        <w:spacing w:before="450" w:after="450" w:line="312" w:lineRule="auto"/>
      </w:pPr>
      <w:r>
        <w:rPr>
          <w:rFonts w:ascii="宋体" w:hAnsi="宋体" w:eastAsia="宋体" w:cs="宋体"/>
          <w:color w:val="000"/>
          <w:sz w:val="28"/>
          <w:szCs w:val="28"/>
        </w:rPr>
        <w:t xml:space="preserve">一是加强水资源保护。围绕长江流域工业园区、产业园区和重大项目的用水需求，合理开发利用水资源。20_年全省总用水量亿立方米，比年度用水总量控制目标亿立方米少亿立方米。建立完善河流生态流量保障机制。印发《贵州省第一批省管河流控制断面生态流量目标》，编制完成乌江、舞阳河等生态流量保障实施方案，开展重要河湖生态流量监测预警工作。着力推行节水行动。组织落实《国家节水行动方案》，制定出台《贵州省节水行动实施方案》，颁布并施行《贵州省节水条例》，修订发布贵州省地方标准《用水定额》。建立覆盖主要农作物、工业产品和生活服务业的先进用水定额体系。目前，完成息烽县、普定县等22个县(市、区)节水型社会建设。</w:t>
      </w:r>
    </w:p>
    <w:p>
      <w:pPr>
        <w:ind w:left="0" w:right="0" w:firstLine="560"/>
        <w:spacing w:before="450" w:after="450" w:line="312" w:lineRule="auto"/>
      </w:pPr>
      <w:r>
        <w:rPr>
          <w:rFonts w:ascii="宋体" w:hAnsi="宋体" w:eastAsia="宋体" w:cs="宋体"/>
          <w:color w:val="000"/>
          <w:sz w:val="28"/>
          <w:szCs w:val="28"/>
        </w:rPr>
        <w:t xml:space="preserve">三是加强水生态修复。开展长江流域退捕禁捕。完成渔船2548艘、渔民2494人退捕上岸，通过职业技能培训等方式，妥善解决退捕渔民转产安置问题，实现“1户1人”就业目标，符合参保条件的退捕渔民全部参保。开展小水电清理整治。20_年9月，中央生态环境保护督察组督察国家林草局和国家能源局下沉贵州时，指出赤水河流域小水电开发过度。赤水河流域(贵州境)共有小水电224座，其中单一发电功能的有168座，具有供水、灌溉、防洪等综合利用功能的有56座。20_年已退出45座电站，20_年原计划退出的50座电站中，已退出1座。目前，正在对小水电清理整改进行论证研究，待论证完成后，将进一步完善小水电清理整改方案并推进实施。开展湿地和森林生态系统修复。流域内建成湿地公园40个，湿地保护小区55个，实施中央财政湿地补助项目和湿地保护恢复工程13个。共设立自然保护区和自然公园212个。划定国家级公益林面积万亩，地方公益林面积万亩。开展矿山生态修复。全省纳入长江经济带废弃露天矿山364处、图斑399个、面积公顷，20_年至20_年投入中央资金9225万元、省级资金2550万元开展矿山生态修复，截至目前，已整治完成公顷，整治完成率。开展水土流失和石漠化治理。通过实施封山育林、人工造林、草地建设、小流域治理、坡改梯等工程和林草植被恢复措施，治理水土流失和石漠化。20_年，完成水土流失治理平方公里，石漠化治理平方公里。</w:t>
      </w:r>
    </w:p>
    <w:p>
      <w:pPr>
        <w:ind w:left="0" w:right="0" w:firstLine="560"/>
        <w:spacing w:before="450" w:after="450" w:line="312" w:lineRule="auto"/>
      </w:pPr>
      <w:r>
        <w:rPr>
          <w:rFonts w:ascii="宋体" w:hAnsi="宋体" w:eastAsia="宋体" w:cs="宋体"/>
          <w:color w:val="000"/>
          <w:sz w:val="28"/>
          <w:szCs w:val="28"/>
        </w:rPr>
        <w:t xml:space="preserve">(三)强化环境监管，筑牢长江上游生态屏障建设</w:t>
      </w:r>
    </w:p>
    <w:p>
      <w:pPr>
        <w:ind w:left="0" w:right="0" w:firstLine="560"/>
        <w:spacing w:before="450" w:after="450" w:line="312" w:lineRule="auto"/>
      </w:pPr>
      <w:r>
        <w:rPr>
          <w:rFonts w:ascii="宋体" w:hAnsi="宋体" w:eastAsia="宋体" w:cs="宋体"/>
          <w:color w:val="000"/>
          <w:sz w:val="28"/>
          <w:szCs w:val="28"/>
        </w:rPr>
        <w:t xml:space="preserve">一是强化环境准入。实施“三线一单”生态环境分区管控，将长江流域划分为975个生态环境分区管控单元，对每个管控单元分别明确定量和定性相结合的环境准入管控要求，形成生态环境准入清单，并严格落实长江干支流岸线一公里范围内禁止新建、扩建化工园区和化工项目。20_年，长江流域共受理环境影响评价项目4096个，涉及资金亿元，因产业准入政策、重大环境影响(选址、环境容量)等原因不予审批建设项目67个，涉及资金亿元。</w:t>
      </w:r>
    </w:p>
    <w:p>
      <w:pPr>
        <w:ind w:left="0" w:right="0" w:firstLine="560"/>
        <w:spacing w:before="450" w:after="450" w:line="312" w:lineRule="auto"/>
      </w:pPr>
      <w:r>
        <w:rPr>
          <w:rFonts w:ascii="宋体" w:hAnsi="宋体" w:eastAsia="宋体" w:cs="宋体"/>
          <w:color w:val="000"/>
          <w:sz w:val="28"/>
          <w:szCs w:val="28"/>
        </w:rPr>
        <w:t xml:space="preserve">二是强化环境监管。严格自然保护区监管。着力推进自然保护区问题整改。目前，大沙河国家级自然保护区、南宫州级自然保护区、冷水河县级自然保护区问题整改已基本完成。发现的国家级自然保护区采石采砂、工矿用地等64个重点问题全部完成整改。严厉打击固体废物环境违法行为。组织全省各级生态环境部门认真开展“20_清废行动”问题整改和“回头看”。“20_清废行动”国家交办确认属实的60个问题，已全部整改。严格环境执法监管。20_年生态环境部门共立案查处长江流域内环境违法案件1044件，罚款金额逾亿元。水利部门共查处未批先建、未批先弃、未验先投、不依法履行水土流失治理义务等违法违规项目9500余个，罚款1600余万元。</w:t>
      </w:r>
    </w:p>
    <w:p>
      <w:pPr>
        <w:ind w:left="0" w:right="0" w:firstLine="560"/>
        <w:spacing w:before="450" w:after="450" w:line="312" w:lineRule="auto"/>
      </w:pPr>
      <w:r>
        <w:rPr>
          <w:rFonts w:ascii="宋体" w:hAnsi="宋体" w:eastAsia="宋体" w:cs="宋体"/>
          <w:color w:val="000"/>
          <w:sz w:val="28"/>
          <w:szCs w:val="28"/>
        </w:rPr>
        <w:t xml:space="preserve">三是强化水质监测。为及时了解全面掌握流域水质，有效管理流域水生态环境，我省长江流域共设国控断面32个，省控断面145个，共建设水质自动监测站145个。通过定期开展水质监测，一旦发现水质出现异常，及时开展溯源并进行调查处理。</w:t>
      </w:r>
    </w:p>
    <w:p>
      <w:pPr>
        <w:ind w:left="0" w:right="0" w:firstLine="560"/>
        <w:spacing w:before="450" w:after="450" w:line="312" w:lineRule="auto"/>
      </w:pPr>
      <w:r>
        <w:rPr>
          <w:rFonts w:ascii="宋体" w:hAnsi="宋体" w:eastAsia="宋体" w:cs="宋体"/>
          <w:color w:val="000"/>
          <w:sz w:val="28"/>
          <w:szCs w:val="28"/>
        </w:rPr>
        <w:t xml:space="preserve">(四)坚持问题导向，抓好生态环境突出问题整改</w:t>
      </w:r>
    </w:p>
    <w:p>
      <w:pPr>
        <w:ind w:left="0" w:right="0" w:firstLine="560"/>
        <w:spacing w:before="450" w:after="450" w:line="312" w:lineRule="auto"/>
      </w:pPr>
      <w:r>
        <w:rPr>
          <w:rFonts w:ascii="宋体" w:hAnsi="宋体" w:eastAsia="宋体" w:cs="宋体"/>
          <w:color w:val="000"/>
          <w:sz w:val="28"/>
          <w:szCs w:val="28"/>
        </w:rPr>
        <w:t xml:space="preserve">目前，中央生态环保督察“回头看”反馈的39个问题已完成整改36个;长江经济带20_年警示片指出的14个问题已完成整改13个;20_年警示片指出的17个问题已完成整改16个;20_年警示片指出18个问题，地方已上报完成整改7个，其他未完成整改任务的正按时序推进。</w:t>
      </w:r>
    </w:p>
    <w:p>
      <w:pPr>
        <w:ind w:left="0" w:right="0" w:firstLine="560"/>
        <w:spacing w:before="450" w:after="450" w:line="312" w:lineRule="auto"/>
      </w:pPr>
      <w:r>
        <w:rPr>
          <w:rFonts w:ascii="宋体" w:hAnsi="宋体" w:eastAsia="宋体" w:cs="宋体"/>
          <w:color w:val="000"/>
          <w:sz w:val="28"/>
          <w:szCs w:val="28"/>
        </w:rPr>
        <w:t xml:space="preserve">(五)坚持跨省协商，推动流域区域联动合作</w:t>
      </w:r>
    </w:p>
    <w:p>
      <w:pPr>
        <w:ind w:left="0" w:right="0" w:firstLine="560"/>
        <w:spacing w:before="450" w:after="450" w:line="312" w:lineRule="auto"/>
      </w:pPr>
      <w:r>
        <w:rPr>
          <w:rFonts w:ascii="宋体" w:hAnsi="宋体" w:eastAsia="宋体" w:cs="宋体"/>
          <w:color w:val="000"/>
          <w:sz w:val="28"/>
          <w:szCs w:val="28"/>
        </w:rPr>
        <w:t xml:space="preserve">一是建立横向生态保护补偿机制。20_年，云贵川三省签署了《赤水河流域横向生态补偿协议》,按照1:5:4的比例每年共同出资2亿元设立赤水河流域横向补偿基金,建立长江经济带生态保护修复中首个跨省域的横向生态保护补偿机制。</w:t>
      </w:r>
    </w:p>
    <w:p>
      <w:pPr>
        <w:ind w:left="0" w:right="0" w:firstLine="560"/>
        <w:spacing w:before="450" w:after="450" w:line="312" w:lineRule="auto"/>
      </w:pPr>
      <w:r>
        <w:rPr>
          <w:rFonts w:ascii="宋体" w:hAnsi="宋体" w:eastAsia="宋体" w:cs="宋体"/>
          <w:color w:val="000"/>
          <w:sz w:val="28"/>
          <w:szCs w:val="28"/>
        </w:rPr>
        <w:t xml:space="preserve">二是建立跨区域生态环境保护检察协作机制。与四川、云南建立赤水河流域生态环境保护日常工作联络、信息资源共享、案件办理、生态修复、业务交流以及新闻宣传等6项司法协作机制。</w:t>
      </w:r>
    </w:p>
    <w:p>
      <w:pPr>
        <w:ind w:left="0" w:right="0" w:firstLine="560"/>
        <w:spacing w:before="450" w:after="450" w:line="312" w:lineRule="auto"/>
      </w:pPr>
      <w:r>
        <w:rPr>
          <w:rFonts w:ascii="宋体" w:hAnsi="宋体" w:eastAsia="宋体" w:cs="宋体"/>
          <w:color w:val="000"/>
          <w:sz w:val="28"/>
          <w:szCs w:val="28"/>
        </w:rPr>
        <w:t xml:space="preserve">三是建立环境保护突发事件应急处置联动机制。推进赤水河流域在环境保护方面统一规划、统一标准、统一环评、统一监测、统一执法“五统一”，在联合交叉执法、联席会商、信息共享、信息通报、监测预警、应急联动等方面充分合作,提高了突发事件的防范和处置效率。</w:t>
      </w:r>
    </w:p>
    <w:p>
      <w:pPr>
        <w:ind w:left="0" w:right="0" w:firstLine="560"/>
        <w:spacing w:before="450" w:after="450" w:line="312" w:lineRule="auto"/>
      </w:pPr>
      <w:r>
        <w:rPr>
          <w:rFonts w:ascii="宋体" w:hAnsi="宋体" w:eastAsia="宋体" w:cs="宋体"/>
          <w:color w:val="000"/>
          <w:sz w:val="28"/>
          <w:szCs w:val="28"/>
        </w:rPr>
        <w:t xml:space="preserve">四是建立生态环境联防联控机制。会同重庆、四川、云南3省(市)印发并实施了《长江上游四省市20_年生态环境联防联控重点工作方案》，进一步加强长江流域环境污染防治。20_年，联合四川省对赤水河流域合江、叙永和古蔺的14家企业开展联合执法检查;联合云南省对彝良沐阳硅业倾倒废渣进行联合执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水生态环境质量改善成效仍不稳定。结构性、区域性水污染问题还较突出，进一步改善的空间有限且难度加大。如磷石膏渣场渗漏废水(息烽、开阳区域，福泉区域)、电解锰渣场产生的含锰渗滤液废水(松桃区域)、废弃煤矿产生的煤锈水(凯里市鱼洞河区域)、酿造业产生的酿酒废水(仁怀区域)等污染隐患仍然存在，解决上述问题还需较长时间。</w:t>
      </w:r>
    </w:p>
    <w:p>
      <w:pPr>
        <w:ind w:left="0" w:right="0" w:firstLine="560"/>
        <w:spacing w:before="450" w:after="450" w:line="312" w:lineRule="auto"/>
      </w:pPr>
      <w:r>
        <w:rPr>
          <w:rFonts w:ascii="宋体" w:hAnsi="宋体" w:eastAsia="宋体" w:cs="宋体"/>
          <w:color w:val="000"/>
          <w:sz w:val="28"/>
          <w:szCs w:val="28"/>
        </w:rPr>
        <w:t xml:space="preserve">二是重点污染源污水处理设施处理能力不足。如乌江34号泉眼、清水江发财洞汛期极端天气存在含磷废水直排现象。</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长江生态保护工作总结5</w:t>
      </w:r>
    </w:p>
    <w:p>
      <w:pPr>
        <w:ind w:left="0" w:right="0" w:firstLine="560"/>
        <w:spacing w:before="450" w:after="450" w:line="312" w:lineRule="auto"/>
      </w:pPr>
      <w:r>
        <w:rPr>
          <w:rFonts w:ascii="宋体" w:hAnsi="宋体" w:eastAsia="宋体" w:cs="宋体"/>
          <w:color w:val="000"/>
          <w:sz w:val="28"/>
          <w:szCs w:val="28"/>
        </w:rPr>
        <w:t xml:space="preserve">&gt;一、加强领导，提高认识、确保环保工作有序开展</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宋体" w:hAnsi="宋体" w:eastAsia="宋体" w:cs="宋体"/>
          <w:color w:val="000"/>
          <w:sz w:val="28"/>
          <w:szCs w:val="28"/>
        </w:rPr>
        <w:t xml:space="preserve">&gt;二、突出重点、狠抓落实生态环境保护</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长江生态保护工作总结6</w:t>
      </w:r>
    </w:p>
    <w:p>
      <w:pPr>
        <w:ind w:left="0" w:right="0" w:firstLine="560"/>
        <w:spacing w:before="450" w:after="450" w:line="312" w:lineRule="auto"/>
      </w:pPr>
      <w:r>
        <w:rPr>
          <w:rFonts w:ascii="宋体" w:hAnsi="宋体" w:eastAsia="宋体" w:cs="宋体"/>
          <w:color w:val="000"/>
          <w:sz w:val="28"/>
          <w:szCs w:val="28"/>
        </w:rPr>
        <w:t xml:space="preserve">20_年10月30日至11月30日，中央第四生态环境保护督察组对湖北省第一轮中央环境保护督察整改情况开展“回头看”，针对长江保护与湖泊开发问题统筹安排专项督察，并于20_年5月向湖北省反馈督察意见。按照《中央生态环境保护督察工作规定》要求，湖北省委、省政府研究制定了整改方案。现将我省整改情况公示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截至20_年4月底，我省49个整改任务均达到整改要求。其中，20_年的15个任务，已完成14个，1个专项督察发现的“武汉市修造船厂项目占用长江岸线”问题整改任务基本完成，除3艘新修造船舶因水位下降搁浅，需待水位上涨后脱离外，其它侵占长江岸线的构筑物和设施设备正在拆除，岸线复绿正在实施。20_年及以后的34个任务，细化为355个具体问题，均达到序时进度。关于5个责任追究问题，细化为6个具体问题，共问责115人，涉及厅局级17人、县处级 67人、乡科级以下31人。其中党纪处分23人、组织处理72人、政务处分14人、党纪处分和政务处分4人、不问责2人(已去世1人，已判刑1人)。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进一步提高政治站位，增强“四个意识”、坚定“四个自信”、做到“两个维护”，严格落实“党政同责、一岗双责”要求，成立省委省政府生态环境保护督察工作领导小组、省生态环境保护督察反馈意见整改攻坚指挥部。加强领导班子和干部队伍建设，以良好政治生态、自然生态推动经济社会持续健康发展。省委副书记、省长王晓东要求，要扛起长江大保护的政治责任，深入实施长江大保护和绿色发展“双十工程”。11位省级领导干部领衔督办生态环境保护问题整改。省政府分管负责同志多次主持整改交账专题会并实地检查整改情况。省委常委会会议、省政府常务会议多次研究部署，“点对点、实打实、硬碰硬”整改问题。全省各级党委和政府成立领导小组和整改攻坚指挥部，省直相关部门成立整改工作专班，形成党政同责、聚力整改的工作氛围。省纪委十一届四次全体会议要求，围绕贯彻新发展理念、打赢三大攻坚战、推动长江经济带绿色发展等重大决策部署，强化监督检查。</w:t>
      </w:r>
    </w:p>
    <w:p>
      <w:pPr>
        <w:ind w:left="0" w:right="0" w:firstLine="560"/>
        <w:spacing w:before="450" w:after="450" w:line="312" w:lineRule="auto"/>
      </w:pPr>
      <w:r>
        <w:rPr>
          <w:rFonts w:ascii="宋体" w:hAnsi="宋体" w:eastAsia="宋体" w:cs="宋体"/>
          <w:color w:val="000"/>
          <w:sz w:val="28"/>
          <w:szCs w:val="28"/>
        </w:rPr>
        <w:t xml:space="preserve">(三)全力防控疫情。疫情发生后，生态环境部党组多次作出具体指导，并派疫情防控工作指导组现场帮扶。湖北省新型冠状病毒感染肺炎疫情防控指挥部将医疗废物和废水安全处置作为疫情阻隔的重要环节，出台7个关于医疗废物安全处置的规范性文件。省生态环境厅召开6次会议，统筹推进医疗废物安全处置、服务企业复工复产，抓紧抓实抓细生态环境保护督察整改、长江大保护、污染防治攻坚战等工作。建立部门协同、上下联动的工作机制，妥善处置医疗废物、废水，严守生态环境安全底线。制定环境影响评价审批正面清单、生态环境监督执法正面清单，主动为企业服务。对336个集中式饮用水源地、1958家定点医疗机构及隔离点、285家城镇污水处理厂持续开展环境应急监测监控。</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大气污染防治成效显著。20_年度，全省13个国考城市累计平均浓度44微克/立方米，平均优良天数比例，主要污染物排放量和单位GDP二氧化碳排放量持续下降;组织开展重污染天气应对16次;整治散乱污企业2702家;实施大气治理项目402个;路检路查柴油货车和非道路移动机械万辆(台);狠抓农作物秸秆禁烧，秸秆综合利用率89%。</w:t>
      </w:r>
    </w:p>
    <w:p>
      <w:pPr>
        <w:ind w:left="0" w:right="0" w:firstLine="560"/>
        <w:spacing w:before="450" w:after="450" w:line="312" w:lineRule="auto"/>
      </w:pPr>
      <w:r>
        <w:rPr>
          <w:rFonts w:ascii="宋体" w:hAnsi="宋体" w:eastAsia="宋体" w:cs="宋体"/>
          <w:color w:val="000"/>
          <w:sz w:val="28"/>
          <w:szCs w:val="28"/>
        </w:rPr>
        <w:t xml:space="preserve">(三)土壤污染防治稳步推进。全省调查土壤点位17935个、农产品点位5922个;整治涉镉等重金属重点行业企业32家;推进土壤治理与修复试点项目28个;完成畜禽养殖禁养区调整优化，禁养区数量由1767个调减为1524个;完成1021个农村环境整治任务。</w:t>
      </w:r>
    </w:p>
    <w:p>
      <w:pPr>
        <w:ind w:left="0" w:right="0" w:firstLine="560"/>
        <w:spacing w:before="450" w:after="450" w:line="312" w:lineRule="auto"/>
      </w:pPr>
      <w:r>
        <w:rPr>
          <w:rFonts w:ascii="宋体" w:hAnsi="宋体" w:eastAsia="宋体" w:cs="宋体"/>
          <w:color w:val="000"/>
          <w:sz w:val="28"/>
          <w:szCs w:val="28"/>
        </w:rPr>
        <w:t xml:space="preserve">(四)长江生态修复明显加快。全省持续推进“双十”工程，大力开展长江保护修复八大攻坚行动;351个污染防治项目纳入生态环境部项目储备库，总投资亿元;深入推进长江湖北段全流域系统治理修复和生态文明示范区建设，成功创建11个国家级生态文明建设示范单位，26个省级生态文明建设示范区，505个省级生态乡镇和4764个省级生态村。</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我省将统筹谋划常态化疫情防控、复工复产、污染防治攻坚战工作，坚决完成督察反馈问题整改。</w:t>
      </w:r>
    </w:p>
    <w:p>
      <w:pPr>
        <w:ind w:left="0" w:right="0" w:firstLine="560"/>
        <w:spacing w:before="450" w:after="450" w:line="312" w:lineRule="auto"/>
      </w:pPr>
      <w:r>
        <w:rPr>
          <w:rFonts w:ascii="宋体" w:hAnsi="宋体" w:eastAsia="宋体" w:cs="宋体"/>
          <w:color w:val="000"/>
          <w:sz w:val="28"/>
          <w:szCs w:val="28"/>
        </w:rPr>
        <w:t xml:space="preserve">(一)坚守目标再加力。紧盯污染防治攻坚战年底结账的硬目标，树立全国一盘棋的思想，树牢初心意识，强化使命担当，补短板，强弱项，再严措施，再加力度，全力完成整改任务。</w:t>
      </w:r>
    </w:p>
    <w:p>
      <w:pPr>
        <w:ind w:left="0" w:right="0" w:firstLine="560"/>
        <w:spacing w:before="450" w:after="450" w:line="312" w:lineRule="auto"/>
      </w:pPr>
      <w:r>
        <w:rPr>
          <w:rFonts w:ascii="宋体" w:hAnsi="宋体" w:eastAsia="宋体" w:cs="宋体"/>
          <w:color w:val="000"/>
          <w:sz w:val="28"/>
          <w:szCs w:val="28"/>
        </w:rPr>
        <w:t xml:space="preserve">(二)整改问题再提速。进一步提高政治站位，全面检视整改任务，坚持问题导向、目标导向、效果导向，凝神聚气，全力提速整改，做到谋划安排到位、推进落实到位、检查督办到位、问题整改到位。</w:t>
      </w:r>
    </w:p>
    <w:p>
      <w:pPr>
        <w:ind w:left="0" w:right="0" w:firstLine="560"/>
        <w:spacing w:before="450" w:after="450" w:line="312" w:lineRule="auto"/>
      </w:pPr>
      <w:r>
        <w:rPr>
          <w:rFonts w:ascii="宋体" w:hAnsi="宋体" w:eastAsia="宋体" w:cs="宋体"/>
          <w:color w:val="000"/>
          <w:sz w:val="28"/>
          <w:szCs w:val="28"/>
        </w:rPr>
        <w:t xml:space="preserve">(三)创新方法再提质。深化生态环境保护督察体制改革，加强工作体制常态化建设和人员培训。探索建立整改结果评价制度，实行暗查暗访制度，组织开展省级生态环境保护督察整改“回头看”，进一步提升整改质量。进一步加大对生态环境问题的整改力度，建立生态环境保护督察长效机制，推动全省高质量发展。</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长江生态保护工作总结7</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和市人大的关心指导下，我县认真落实_、_，省委、省政府和市委、市政府的决策部署，牢固树立“绿水青山就是金山银山”的绿色发展理念，着力解决人民群众关心的热点、难点环境问题，全县生态环境质量持续改善，长江流域生态环境保护与修复工作取得较好成效。截止20_年8月，已完成赣江10公里范围内9个露天废弃矿山生态修复，修复面积亩、水土流失治理平方公里。全县工业固体废物综合利用率100%，城乡生活垃圾无害化处理率为100%;1-8月，我县城乡集中式饮用水源水质均达到国家Ⅱ类或以上标准。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是加强组织领导。县生态环境保护工作实行县委、县政府领导双线管理，列入县乡两级党委、政府工作重要议事日程，纳入人大、政协监督重点领域。县四套班子主要领导和分管领导经常深入企业、乡镇，检查、指导污染防治、生态文明建设工作，定期研究解决环境保护工作中存在的困难和问题。县生态环境保护委员会和十个专业委员会职责明确、运转有序，多次召开全体会议，研究部署生态环境保护与修复重要工作；十个专业委员会建立了月调度，季通报制度，每季度对中央和省市交办问题整改进行督查调度。</w:t>
      </w:r>
    </w:p>
    <w:p>
      <w:pPr>
        <w:ind w:left="0" w:right="0" w:firstLine="560"/>
        <w:spacing w:before="450" w:after="450" w:line="312" w:lineRule="auto"/>
      </w:pPr>
      <w:r>
        <w:rPr>
          <w:rFonts w:ascii="宋体" w:hAnsi="宋体" w:eastAsia="宋体" w:cs="宋体"/>
          <w:color w:val="000"/>
          <w:sz w:val="28"/>
          <w:szCs w:val="28"/>
        </w:rPr>
        <w:t xml:space="preserve">二是完善体制机制。修订完善《新干县生态环境保护工作责任规定》，厘清各职能部门生态环境保护责任。印发了《县生态环境保护委员会暨污染防治攻坚战工作要点》《深化“八大标志性战役30个专项行动”全面打赢污染防治攻坚战实施方案》《关于进一步做好生态环境保护重点工作坚决打赢打好污染防治攻坚战的通知》等一批涉及生态环境保护的工作制度和方案，将各项环保任务细化分解到职能部门和乡镇，明确责任领导和时间节点，生态环境保护制度更加完备有效，确保了长江流域生态环境保护与修复工作顺利推进。</w:t>
      </w:r>
    </w:p>
    <w:p>
      <w:pPr>
        <w:ind w:left="0" w:right="0" w:firstLine="560"/>
        <w:spacing w:before="450" w:after="450" w:line="312" w:lineRule="auto"/>
      </w:pPr>
      <w:r>
        <w:rPr>
          <w:rFonts w:ascii="宋体" w:hAnsi="宋体" w:eastAsia="宋体" w:cs="宋体"/>
          <w:color w:val="000"/>
          <w:sz w:val="28"/>
          <w:szCs w:val="28"/>
        </w:rPr>
        <w:t xml:space="preserve">三是加大财政投入。紧紧围绕中央和省、市生态文明建设的相关部署，统筹整合使用各级各类专项资金，支持全县生态环境保护与修复工作，20_年－20_年期间，县财政直接用于生态环境保护总投入万元，实现了生态环保支出占当年财政总支出的比重逐年提高。20_年，县财政预算安排4043万元用于污水处理，安排425万元支持垃圾分类工作，较上年增加预算1220万元，增长。</w:t>
      </w:r>
    </w:p>
    <w:p>
      <w:pPr>
        <w:ind w:left="0" w:right="0" w:firstLine="560"/>
        <w:spacing w:before="450" w:after="450" w:line="312" w:lineRule="auto"/>
      </w:pPr>
      <w:r>
        <w:rPr>
          <w:rFonts w:ascii="宋体" w:hAnsi="宋体" w:eastAsia="宋体" w:cs="宋体"/>
          <w:color w:val="000"/>
          <w:sz w:val="28"/>
          <w:szCs w:val="28"/>
        </w:rPr>
        <w:t xml:space="preserve">五是打好蓝天保卫战。加强重点行业大气污染治理，完成新干盐化工业城和4家重点企业VOCs综合治理方案编制工作，督促铂瑞能源等4家公司完成升级改造。开展砖瓦窑和石材加工专项检查，立案查处4家，依法淘汰关闭5家。强化加油站油气治理，督促全县16家加油站采取双层罐和建造防渗池等措施完成省升级改造。组织开展油气回收治理情况排查，加油站全部完成了油气二次回收治理及验收工作。开展城市烟花爆竹禁放专项整治，对县城禁燃的九大片区、广场、车站等人员密集地进行禁燃宣传巡查，发现违法燃放行为97起,警告59人,劝阻250人,收缴烟花897箱,爆竹856件,治安拘留1人,办理刑事案件1起。开展农作物秸秆综合利用与禁烧专项行动，制定了《新干县农作物秸秆综合利用实施方案》，大力推广秸秆综合利用技术，落实农作物秸秆综合利用企业4家，购置农作物秸秆捡拾打捆机4台，着手建设农作物秸秆收储中心3个，从源头上严控秸秆留茬过高和焚烧秸秆现象。</w:t>
      </w:r>
    </w:p>
    <w:p>
      <w:pPr>
        <w:ind w:left="0" w:right="0" w:firstLine="560"/>
        <w:spacing w:before="450" w:after="450" w:line="312" w:lineRule="auto"/>
      </w:pPr>
      <w:r>
        <w:rPr>
          <w:rFonts w:ascii="宋体" w:hAnsi="宋体" w:eastAsia="宋体" w:cs="宋体"/>
          <w:color w:val="000"/>
          <w:sz w:val="28"/>
          <w:szCs w:val="28"/>
        </w:rPr>
        <w:t xml:space="preserve">六是打好净土保卫战。开展建设用地地块问题排查工作，建立了疑似污染地块名录，共19个疑似污染地块。积极配合市生态环境局开展我县11家重点行业企业用地现场采样及数据审核工作。开展“清废”专项行动，对国家生态环境部交办的20个疑似问题及详细点位，逐一进行排查核实并抓好整改工作，现已全部整改销号到位。加大固废危废监管力度。组织开展危险废物重点企业规范化建设检查，对危险废物产生、经营单位的产生、贮存、转移等环节以及环境影响评价制度执行情况、污染防治设施建设运行情况、应急预案备案情况进行全面排查，建立了危险废物专项治理台帐，提高环境风险管理能力。强化城镇生活垃圾处理能力，积极推动生活垃圾无害化处理设施建设，城区餐厨垃圾处理中心建设已完成项目立项、规划选址、项目设计等前期准备工作，生活垃圾卫生填埋场封场项目已全面完成。</w:t>
      </w:r>
    </w:p>
    <w:p>
      <w:pPr>
        <w:ind w:left="0" w:right="0" w:firstLine="560"/>
        <w:spacing w:before="450" w:after="450" w:line="312" w:lineRule="auto"/>
      </w:pPr>
      <w:r>
        <w:rPr>
          <w:rFonts w:ascii="宋体" w:hAnsi="宋体" w:eastAsia="宋体" w:cs="宋体"/>
          <w:color w:val="000"/>
          <w:sz w:val="28"/>
          <w:szCs w:val="28"/>
        </w:rPr>
        <w:t xml:space="preserve">&gt;二、存在问题及下一步打算</w:t>
      </w:r>
    </w:p>
    <w:p>
      <w:pPr>
        <w:ind w:left="0" w:right="0" w:firstLine="560"/>
        <w:spacing w:before="450" w:after="450" w:line="312" w:lineRule="auto"/>
      </w:pPr>
      <w:r>
        <w:rPr>
          <w:rFonts w:ascii="宋体" w:hAnsi="宋体" w:eastAsia="宋体" w:cs="宋体"/>
          <w:color w:val="000"/>
          <w:sz w:val="28"/>
          <w:szCs w:val="28"/>
        </w:rPr>
        <w:t xml:space="preserve">尽管我县生态环境保护与修复工作取得了一定成绩，但离上级的要求和群众的期望还有一定的差距，工作中还存在一些问题和不足。主要是大气污染防治仍有短板，建筑工地“六个百分之百”要求落实还不到位；水污染防治力度还不够，水库人放天养还没完全达到要求等。下一步我们将正视问题，查缺补漏，采取有效举措，推动生态环境质量持续好转。</w:t>
      </w:r>
    </w:p>
    <w:p>
      <w:pPr>
        <w:ind w:left="0" w:right="0" w:firstLine="560"/>
        <w:spacing w:before="450" w:after="450" w:line="312" w:lineRule="auto"/>
      </w:pPr>
      <w:r>
        <w:rPr>
          <w:rFonts w:ascii="宋体" w:hAnsi="宋体" w:eastAsia="宋体" w:cs="宋体"/>
          <w:color w:val="000"/>
          <w:sz w:val="28"/>
          <w:szCs w:val="28"/>
        </w:rPr>
        <w:t xml:space="preserve">一是聚焦目标任务抓落实。1.坚持方向不变、力度不减,突出精准治污、科学治污、依法治污,通过统筹协调、通力协作，全面完成省市下达的水、气、土污染防治、生态环境保护与修复工作方面的刚性指标任务。2.切实抓好中央、省环保督察及“回头看”期间反馈问题的整改，确保整改销号到位不反弹。3.举一反三，全面查找各领域、各行业存在的其他生态环境问题，逐一建立问题清单、责任清单、整改清单，严守环境安全底线，确保不发生重大环境污染事件。</w:t>
      </w:r>
    </w:p>
    <w:p>
      <w:pPr>
        <w:ind w:left="0" w:right="0" w:firstLine="560"/>
        <w:spacing w:before="450" w:after="450" w:line="312" w:lineRule="auto"/>
      </w:pPr>
      <w:r>
        <w:rPr>
          <w:rFonts w:ascii="宋体" w:hAnsi="宋体" w:eastAsia="宋体" w:cs="宋体"/>
          <w:color w:val="000"/>
          <w:sz w:val="28"/>
          <w:szCs w:val="28"/>
        </w:rPr>
        <w:t xml:space="preserve">二是聚焦绿色发展促转型。将“生态+”理念融入经济发展全过程，深入实施“1+4+N”产业发展行动计划，严把企业项目准入关，严控“两高一资”行业准入，坚决不引进、不实施环保可信度不高的项目。加快推进工业企业清洁化生产、循环化改造、资源综合化利用。着力培育低碳经济新业态，加快发展生态文化、休闲度假及健康养生等服务业。加快推进节能环保产业发展，大力培育生态环保市场，推广绿色环保清洁能源使用，倡导简约适度、绿色低碳的生活方式和消费方式。</w:t>
      </w:r>
    </w:p>
    <w:p>
      <w:pPr>
        <w:ind w:left="0" w:right="0" w:firstLine="560"/>
        <w:spacing w:before="450" w:after="450" w:line="312" w:lineRule="auto"/>
      </w:pPr>
      <w:r>
        <w:rPr>
          <w:rFonts w:ascii="宋体" w:hAnsi="宋体" w:eastAsia="宋体" w:cs="宋体"/>
          <w:color w:val="000"/>
          <w:sz w:val="28"/>
          <w:szCs w:val="28"/>
        </w:rPr>
        <w:t xml:space="preserve">三是聚焦污染防治再攻坚。坚持“科学分析、精准监测、精细管理、依法治理”工作思路，强化分析研判，压实工作责任，统筹推进生态环境保护与修复各项工作，不断改善生态环境质量。做好水源地保护、流域水污染防治、污水处理厂和工业企业提标改造、农村生活污水治理、城区雨污分流、境内水库河流水质监测等工作。切实做好重金属污染综合防治，加强危险废物管理，加快推进盐化工业城固废处理项目、餐厨垃圾处理项目、建筑余土废料资源化处理项目建设力度，不断提升生活垃圾无害化处理水平。</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长江生态保护工作总结8</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长江生态保护工作总结9</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每公顷蓄量为立方米，仅相当于世界水平的(每公顷114立方米)54%，近、成、过熟林占22%，且分布在交通不便的深山区和偏远山区;二是山区群众生产生活消耗，对秦岭水源涵养林带来的严重威胁。例如：仅黑河流域，就烧柴而言，每年可消耗万立方米立木蓄积，林农发展培植业每年可消耗森林储积6000立方米以上，加之人畜污染，水源涵养林受到严重威胁。</w:t>
      </w:r>
    </w:p>
    <w:p>
      <w:pPr>
        <w:ind w:left="0" w:right="0" w:firstLine="560"/>
        <w:spacing w:before="450" w:after="450" w:line="312" w:lineRule="auto"/>
      </w:pPr>
      <w:r>
        <w:rPr>
          <w:rFonts w:ascii="宋体" w:hAnsi="宋体" w:eastAsia="宋体" w:cs="宋体"/>
          <w:color w:val="000"/>
          <w:sz w:val="28"/>
          <w:szCs w:val="28"/>
        </w:rPr>
        <w:t xml:space="preserve">(二)利益驱动，一些企业或个人违规进山开采矿石，河道采砂、淘金。一是一些企业或个人在审批手续未完善或无手续的情况下，进山开采矿石，侵占林地，乱采乱伐，给当地生态环境造成无法复原的破坏;二是一些淘金人在自认为含金量丰富的河道，连夜赶工，悄挖洗金，流串作业。一些项目建设中，承包方不按《条例》规定或非法挖河取沙，不顾及对土地及河床的危害。以上两者不仅毁坏了大量的土地，让被毁坏的土地上千年无法自然恢复。更严重的是，毁坏了成千上万年自然形成的河床，一方面破坏河床下的蓄水层，导致地表河水大量渗漏到地下，造成河水干涸，江河断流;另一方面一到汛期，河道不能正常行洪，河堤不能保护沿岸，造成大片沿河田地被洪水淹没和长期浸泡，给农作物带来毁灭性灾害。秦岭山脉北部是渭河，黄河最大的一级支流;南部是汉江，长江最大的一级支流。久而久之，秦岭山脉河体的破坏造成的严重后果，可想而知。</w:t>
      </w:r>
    </w:p>
    <w:p>
      <w:pPr>
        <w:ind w:left="0" w:right="0" w:firstLine="560"/>
        <w:spacing w:before="450" w:after="450" w:line="312" w:lineRule="auto"/>
      </w:pPr>
      <w:r>
        <w:rPr>
          <w:rFonts w:ascii="宋体" w:hAnsi="宋体" w:eastAsia="宋体" w:cs="宋体"/>
          <w:color w:val="000"/>
          <w:sz w:val="28"/>
          <w:szCs w:val="28"/>
        </w:rPr>
        <w:t xml:space="preserve">(三)秦岭北麓违规建别墅，造成生态破坏。随着西汉高速、西康高速的相继通行，秦岭北麓与西安之间的距离缩短。秦岭北麓的违建别墅开始出现且屡禁不止。一些当地农民将旧宅拆除，修建别墅租给外来人员;一些人在秦岭北麓私建上百套别墅，破坏山体，随意排放生活污水，甚至削平山坡，对生态环境造成严重破坏。</w:t>
      </w:r>
    </w:p>
    <w:p>
      <w:pPr>
        <w:ind w:left="0" w:right="0" w:firstLine="560"/>
        <w:spacing w:before="450" w:after="450" w:line="312" w:lineRule="auto"/>
      </w:pPr>
      <w:r>
        <w:rPr>
          <w:rFonts w:ascii="宋体" w:hAnsi="宋体" w:eastAsia="宋体" w:cs="宋体"/>
          <w:color w:val="000"/>
          <w:sz w:val="28"/>
          <w:szCs w:val="28"/>
        </w:rPr>
        <w:t xml:space="preserve">作为秦岭山中基层一份子的我们，要时刻牢记，保护秦岭山区的生态环境就是保护我们的生存权。今后我办全体党员干部要做到以下几点：</w:t>
      </w:r>
    </w:p>
    <w:p>
      <w:pPr>
        <w:ind w:left="0" w:right="0" w:firstLine="560"/>
        <w:spacing w:before="450" w:after="450" w:line="312" w:lineRule="auto"/>
      </w:pPr>
      <w:r>
        <w:rPr>
          <w:rFonts w:ascii="宋体" w:hAnsi="宋体" w:eastAsia="宋体" w:cs="宋体"/>
          <w:color w:val="000"/>
          <w:sz w:val="28"/>
          <w:szCs w:val="28"/>
        </w:rPr>
        <w:t xml:space="preserve">(一)认真学习，做好一名“宣传员”。落实在日常业务工作中，落实在脱贫攻坚工作中。利用好主题党日活动，进村(社区)、企业进行生态环境文明宣传、志愿卫生清洁行动等。通过入户走访、院落会议、村组织生活等方式，大力宣传保护和建设好我们赖以生存的生态环境的重要性。号召包扶村全体村民共同努力，密切配合，从自我做起，从小事做起，做一名环保小卫士。为自我生存及子孙后代的生存环境做一份力所能及的贡献。</w:t>
      </w:r>
    </w:p>
    <w:p>
      <w:pPr>
        <w:ind w:left="0" w:right="0" w:firstLine="560"/>
        <w:spacing w:before="450" w:after="450" w:line="312" w:lineRule="auto"/>
      </w:pPr>
      <w:r>
        <w:rPr>
          <w:rFonts w:ascii="宋体" w:hAnsi="宋体" w:eastAsia="宋体" w:cs="宋体"/>
          <w:color w:val="000"/>
          <w:sz w:val="28"/>
          <w:szCs w:val="28"/>
        </w:rPr>
        <w:t xml:space="preserve">(二)大力宣传移民搬迁，保护好身边的林地、河道。一是大力宣传生态移民搬迁，实施好包扶村的移民搬迁工作，尽力帮助搬迁群众解决好搬迁后的生产、收入等问题，让百姓搬的舒适，住的踏实。二是采取有效措施，保护林地。严禁闲杂人员无序进入林区;退耕还林25度以上坡耕地;提倡使用新能源生产生活，严罚乱砍乱伐。三是保持河道生态环境卫生。不乱采乱倒，保持河道正常水流;不乱往河道倾倒垃圾，发挥好公益岗作用，保持河道环境卫生;不往河道撒药毒鱼，破坏河体生物生存环境;四是严禁违规开采矿石、挖沙、淘金，号召群众发现可疑人事及时上报组织。</w:t>
      </w:r>
    </w:p>
    <w:p>
      <w:pPr>
        <w:ind w:left="0" w:right="0" w:firstLine="560"/>
        <w:spacing w:before="450" w:after="450" w:line="312" w:lineRule="auto"/>
      </w:pPr>
      <w:r>
        <w:rPr>
          <w:rFonts w:ascii="宋体" w:hAnsi="宋体" w:eastAsia="宋体" w:cs="宋体"/>
          <w:color w:val="000"/>
          <w:sz w:val="28"/>
          <w:szCs w:val="28"/>
        </w:rPr>
        <w:t xml:space="preserve">(三)认真对照检查，做好秦岭北麓违规违建问题的专项整治工作。</w:t>
      </w:r>
    </w:p>
    <w:p>
      <w:pPr>
        <w:ind w:left="0" w:right="0" w:firstLine="560"/>
        <w:spacing w:before="450" w:after="450" w:line="312" w:lineRule="auto"/>
      </w:pPr>
      <w:r>
        <w:rPr>
          <w:rFonts w:ascii="宋体" w:hAnsi="宋体" w:eastAsia="宋体" w:cs="宋体"/>
          <w:color w:val="000"/>
          <w:sz w:val="28"/>
          <w:szCs w:val="28"/>
        </w:rPr>
        <w:t xml:space="preserve">是否有秦岭地区违规建筑和生态环境突出问题专项整治工作不落实、不作为、慢作为、乱作为、假作为问题等。</w:t>
      </w:r>
    </w:p>
    <w:p>
      <w:pPr>
        <w:ind w:left="0" w:right="0" w:firstLine="560"/>
        <w:spacing w:before="450" w:after="450" w:line="312" w:lineRule="auto"/>
      </w:pPr>
      <w:r>
        <w:rPr>
          <w:rFonts w:ascii="宋体" w:hAnsi="宋体" w:eastAsia="宋体" w:cs="宋体"/>
          <w:color w:val="000"/>
          <w:sz w:val="28"/>
          <w:szCs w:val="28"/>
        </w:rPr>
        <w:t xml:space="preserve">我办全体干部职工要认真对照检查，结合工作实际，抓好贯彻落实。一是9月中旬前围绕秦岭生态环保问题，每人撰写一篇主题突出，思想深刻的心得体会;二是在8月底前全体党员观看一次生态环境保护警示教育片;三是在9月25日之前开展一次“秦岭生态环保志愿行”公益活动，进村(社区)、企业进行一次生态环境文明宣传、开展志愿卫生清洁行动;四是我支部召开一次秦岭生态保护的专题民主生活会，在会上交流心得体会，深入开展批评与自我批评，全面梳理和整改问题。</w:t>
      </w:r>
    </w:p>
    <w:p>
      <w:pPr>
        <w:ind w:left="0" w:right="0" w:firstLine="560"/>
        <w:spacing w:before="450" w:after="450" w:line="312" w:lineRule="auto"/>
      </w:pPr>
      <w:r>
        <w:rPr>
          <w:rFonts w:ascii="宋体" w:hAnsi="宋体" w:eastAsia="宋体" w:cs="宋体"/>
          <w:color w:val="000"/>
          <w:sz w:val="28"/>
          <w:szCs w:val="28"/>
        </w:rPr>
        <w:t xml:space="preserve">今天的党课就上到这里，请大家牢记：“保护好秦岭生态环境就是保护我们的生存权。”在平时工作中，做好一名优秀的环保小卫士及宣传员。请大家按照党课要求，认真完成本次党课的课后作业，贯彻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2025-07-27T19:11:30+08:00</dcterms:created>
  <dcterms:modified xsi:type="dcterms:W3CDTF">2025-07-27T19:11:30+08:00</dcterms:modified>
</cp:coreProperties>
</file>

<file path=docProps/custom.xml><?xml version="1.0" encoding="utf-8"?>
<Properties xmlns="http://schemas.openxmlformats.org/officeDocument/2006/custom-properties" xmlns:vt="http://schemas.openxmlformats.org/officeDocument/2006/docPropsVTypes"/>
</file>