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碳排放相关工作总结(实用11篇)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碳排放相关工作总结1×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gt;一、开学...</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碳排放相关工作总结1</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__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__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3、严格按照医院有关规章制度提供人员工资变动名册，按时核算发放单位职工的工资、补贴及各类奖金。因为工资直接关系到每个人的利益，所以其计算、发放更是需要及时且细心谨慎。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医院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医院和全体员工服务，和医院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碳排放相关工作总结4</w:t>
      </w:r>
    </w:p>
    <w:p>
      <w:pPr>
        <w:ind w:left="0" w:right="0" w:firstLine="560"/>
        <w:spacing w:before="450" w:after="450" w:line="312" w:lineRule="auto"/>
      </w:pPr>
      <w:r>
        <w:rPr>
          <w:rFonts w:ascii="宋体" w:hAnsi="宋体" w:eastAsia="宋体" w:cs="宋体"/>
          <w:color w:val="000"/>
          <w:sz w:val="28"/>
          <w:szCs w:val="28"/>
        </w:rPr>
        <w:t xml:space="preserve">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能宣传周活动落到实处，我校活动领导小组加强检查督促，定期巡查、抽查，做到有问题及时发现，快速整改。在宣传周活动中，我校按照实施方案开展了丰富多彩的主题宣传活动，在教学大楼、学员餐厅、学员住宿楼、办公大楼等处悬挂“节能宣传标语”，利用短信平台发送“节能公益短信”等，向广大教职工和前来培训的学员介绍我国的能源现状，节能的意义及节能小知识。扎实开展“低碳日”能源紧缺体验活动，体验日当天，学校停开了办公区域空调以及公共场所照明，关闭了办公楼和教学大楼电梯，鼓励教职工乘坐公共交通工具、骑自行车或步行上下班，积极倡导从我做起、从现在做起、从点滴做起，树立节能意识，养成良好的节能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&gt;二、健全规章制度，强化监督管理</w:t>
      </w:r>
    </w:p>
    <w:p>
      <w:pPr>
        <w:ind w:left="0" w:right="0" w:firstLine="560"/>
        <w:spacing w:before="450" w:after="450" w:line="312" w:lineRule="auto"/>
      </w:pPr>
      <w:r>
        <w:rPr>
          <w:rFonts w:ascii="宋体" w:hAnsi="宋体" w:eastAsia="宋体" w:cs="宋体"/>
          <w:color w:val="000"/>
          <w:sz w:val="28"/>
          <w:szCs w:val="28"/>
        </w:rPr>
        <w:t xml:space="preserve">宣传周期间，我校认真审定和完善学校节能管理规章制度，明确节能工作责任，并将严格按章执行。由于我校培训人员的人数具有不确定因素，每月用能人数浮动较大，要求各用能点（教学楼、餐饮部、客房部）有专人动态统计用能人数和用能情况，有特殊情况及时上报。认真做好用能的核算工作，每月定期抄表，增加抄表次数，以便分析本单位用能情况，通过用能核算来及时反映用能的损耗是否正常，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&gt;三、建立长效机制，不断总结提高</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碳排放相关工作总结5</w:t>
      </w:r>
    </w:p>
    <w:p>
      <w:pPr>
        <w:ind w:left="0" w:right="0" w:firstLine="560"/>
        <w:spacing w:before="450" w:after="450" w:line="312" w:lineRule="auto"/>
      </w:pPr>
      <w:r>
        <w:rPr>
          <w:rFonts w:ascii="宋体" w:hAnsi="宋体" w:eastAsia="宋体" w:cs="宋体"/>
          <w:color w:val="000"/>
          <w:sz w:val="28"/>
          <w:szCs w:val="28"/>
        </w:rPr>
        <w:t xml:space="preserve">一年来，我在局党组和局长的领导下，认真贯彻落实国家环境保护方针政策，紧紧围绕全市经济发展中心，积极履行职责，较好地完成了各项工作任务。现述职如下：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v^员先进性教育活动中，我担任局先进性教育办公室主任，严格按照市保持^v^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v^、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环保局工作总结五、下一步工作打算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领会其科学内涵和精神实质，使之成为加强党性修养、培养和保持高尚的道德情操及做好本职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碳排放相关工作总结6</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碳排放相关工作总结7</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保卫蓝天”20xx年全国节能宣传周.低碳日活动，在岛沁公园门口设摊，向过路群众开展节能宣传。现场放置了宣传图板，共发放宣传书籍资料20xx份（册），发放LED灯500只，环保袋500个。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二是通过xx县青年潮微信公众号向全社会发出“xx县公共机构节能宣传周知识竞赛”答题抢红包邀请活动，当天该微信阅读量超过10000条。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xx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碳排放相关工作总结8</w:t>
      </w:r>
    </w:p>
    <w:p>
      <w:pPr>
        <w:ind w:left="0" w:right="0" w:firstLine="560"/>
        <w:spacing w:before="450" w:after="450" w:line="312" w:lineRule="auto"/>
      </w:pPr>
      <w:r>
        <w:rPr>
          <w:rFonts w:ascii="宋体" w:hAnsi="宋体" w:eastAsia="宋体" w:cs="宋体"/>
          <w:color w:val="000"/>
          <w:sz w:val="28"/>
          <w:szCs w:val="28"/>
        </w:rPr>
        <w:t xml:space="preserve">____年____月____日我来到____有限责任公司，今天是____年____月____日，在将近一年的出纳工作中，对出纳的岗位认识、工作性质、业务技能以及思想提高都是对我职业生涯的填充和必不可少的弥补。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w:t>
      </w:r>
    </w:p>
    <w:p>
      <w:pPr>
        <w:ind w:left="0" w:right="0" w:firstLine="560"/>
        <w:spacing w:before="450" w:after="450" w:line="312" w:lineRule="auto"/>
      </w:pPr>
      <w:r>
        <w:rPr>
          <w:rFonts w:ascii="宋体" w:hAnsi="宋体" w:eastAsia="宋体" w:cs="宋体"/>
          <w:color w:val="000"/>
          <w:sz w:val="28"/>
          <w:szCs w:val="28"/>
        </w:rPr>
        <w:t xml:space="preserve">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&gt;二、思想建设情况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碳排放相关工作总结9</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碳排放相关工作总结10</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为了贯彻落实《^v^节俭能源法》和《公共机构节能条例》，加快建设资源节俭型，环境友好型学校，制定兴隆小学节能减排管理制度。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黑体" w:hAnsi="黑体" w:eastAsia="黑体" w:cs="黑体"/>
          <w:color w:val="000000"/>
          <w:sz w:val="36"/>
          <w:szCs w:val="36"/>
          <w:b w:val="1"/>
          <w:bCs w:val="1"/>
        </w:rPr>
        <w:t xml:space="preserve">碳排放相关工作总结11</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家“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&gt;一、高度重视、加强领导，全面部署节能减排工作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资料，我公司充分认识到节能减排工作的重要性，把节能减排工作作为一项十分紧迫的战略化任务来抓，年初就制订了《20_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职责落实到位。</w:t>
      </w:r>
    </w:p>
    <w:p>
      <w:pPr>
        <w:ind w:left="0" w:right="0" w:firstLine="560"/>
        <w:spacing w:before="450" w:after="450" w:line="312" w:lineRule="auto"/>
      </w:pPr>
      <w:r>
        <w:rPr>
          <w:rFonts w:ascii="宋体" w:hAnsi="宋体" w:eastAsia="宋体" w:cs="宋体"/>
          <w:color w:val="000"/>
          <w:sz w:val="28"/>
          <w:szCs w:val="28"/>
        </w:rPr>
        <w:t xml:space="preserve">&gt;二、突出重点，强化措施，用心开展节能减排工作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_年全国节能宣传周活动安排意见的通知》的文件要求，开展了“节能宣传周”活动。公司紧紧围绕全国节能宣传主题“节能我行动，低碳新生活”，结合公司的实际状况，进行了多层次多角度的宣传，召开了节能宣传周活动专题动员大会，悬挂横幅节能标语8条，张贴了竖幅节能标语31条，制作宣传节能知识的版块5块，并利用班前、班后会宣传节能活动及节约能源，提高能效的好处和重要性。</w:t>
      </w:r>
    </w:p>
    <w:p>
      <w:pPr>
        <w:ind w:left="0" w:right="0" w:firstLine="560"/>
        <w:spacing w:before="450" w:after="450" w:line="312" w:lineRule="auto"/>
      </w:pPr>
      <w:r>
        <w:rPr>
          <w:rFonts w:ascii="宋体" w:hAnsi="宋体" w:eastAsia="宋体" w:cs="宋体"/>
          <w:color w:val="000"/>
          <w:sz w:val="28"/>
          <w:szCs w:val="28"/>
        </w:rPr>
        <w:t xml:space="preserve">2、强化职责，突出重点，进一步提高了做好节能减排工作的针对性和实效性。制定具体的措施、保证，强化职责，很抓落实。在公司范围内实行目标管理，层层签定职责书，使人人身上有指标、有职责。</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3、加强督促检查，定期对各项目节能减排工作进行检查，督促检查各具体项目节能减排工作落实状况。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④水隔离泵站淘汰了原有的老式控制台，引进了新型的智能型微机控制台，新型的控制台具有自动诊断、卡球决定、动力上下限报警等功能，降低了维护成本，同时提高了设备的运转效率;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吨标煤比20_年吨标煤减少，吨矿综合能耗吨标煤比20_年吨标煤减少，万元增加值能耗吨标煤比20_年吨标煤减少。</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2025-07-30T15:48:00+08:00</dcterms:created>
  <dcterms:modified xsi:type="dcterms:W3CDTF">2025-07-30T15:48:00+08:00</dcterms:modified>
</cp:coreProperties>
</file>

<file path=docProps/custom.xml><?xml version="1.0" encoding="utf-8"?>
<Properties xmlns="http://schemas.openxmlformats.org/officeDocument/2006/custom-properties" xmlns:vt="http://schemas.openxmlformats.org/officeDocument/2006/docPropsVTypes"/>
</file>