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2月份幼儿园后勤工作总结(七篇)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月份幼儿园后勤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__任副组长，组员由保健老师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2月份幼儿园后勤工作总结二</w:t>
      </w:r>
    </w:p>
    <w:p>
      <w:pPr>
        <w:ind w:left="0" w:right="0" w:firstLine="560"/>
        <w:spacing w:before="450" w:after="450" w:line="312" w:lineRule="auto"/>
      </w:pPr>
      <w:r>
        <w:rPr>
          <w:rFonts w:ascii="宋体" w:hAnsi="宋体" w:eastAsia="宋体" w:cs="宋体"/>
          <w:color w:val="000"/>
          <w:sz w:val="28"/>
          <w:szCs w:val="28"/>
        </w:rPr>
        <w:t xml:space="preserve">本学期，在镇教办的关心指导下，在园长室的领导下，在全体教师的大力支持下，通过后勤人员的共同努力，学校后勤工作全心全意为教育教学服务，为师生生活服务，逐步实现后勤工作规范化、科学化、现代化管理，努力改善办学条件，促进学校发展等方面取得了一定成绩。</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政政策，严格财务操作规程，坚持依法理财，合理使用好学校经费，严格把好收费和经费使用二个关口，学校一切经费收入做到按规定及时进帐，收支合理，手续完备，帐务清楚，不设小金库，学校财务工作透明度强，能及时结帐每月公布。</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2、能严格收费管理制度，坚持按政府规定收费，做到收费规范，收费公开，做到不该收的费坚决不收。期末及时做好代管费结算工作。</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3、鼓励后勤人员逐步提高学历和业务进修，使各岗位人员更适应各自的岗位要求，本学期后勤人同参加了节能培训和食品安全方面的培训，而且人人达以培训要求，业务能力有了进出口步的提高。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2、严格财产购置、审批、验收、登记、领借和奖罚制度，认真做好每学期一次的财产盘点清查工作，登记入册及时规范。</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五、本学期完成的重点工作：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1、为学校承办的镇青蓝工程活动做好了后勤服务工作。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4、完成收费备案、社保、教职工信息、贫困生资助、信用等级评价等各种系统的上报工作。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5、接受了县卫计委保教验收工作并得到好评。</w:t>
      </w:r>
    </w:p>
    <w:p>
      <w:pPr>
        <w:ind w:left="0" w:right="0" w:firstLine="560"/>
        <w:spacing w:before="450" w:after="450" w:line="312" w:lineRule="auto"/>
      </w:pPr>
      <w:r>
        <w:rPr>
          <w:rFonts w:ascii="宋体" w:hAnsi="宋体" w:eastAsia="宋体" w:cs="宋体"/>
          <w:color w:val="000"/>
          <w:sz w:val="28"/>
          <w:szCs w:val="28"/>
        </w:rPr>
        <w:t xml:space="preserve">6、接受省县食品安全示范（街）、示范食堂的验收，并获得江苏省20__年度餐饮质量安全示范店（食堂）称号。</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2月份幼儿园后勤工作总结三</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2月份幼儿园后勤工作总结五</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2月份幼儿园后勤工作总结六</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2月份幼儿园后勤工作总结七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