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2024年团队主管月度工作总结 团队月度工作总结简短优秀</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队主管月度工作总结团队月度工作总结一因我是初次接触物业行业，虽然经过综合部近一年的锻炼，仍有许多专业知识不甚了解。为了尽快适应新的工作岗位和工作环境，我自觉加强学习，虚心求教，不断理清工作思路，总结工作方法。一方面，我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团队主管月度工作总结团队月度工作总结一</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团队主管月度工作总结团队月度工作总结三</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本月粗、精轧工作辊凸度一直延用，未发现带材凸度超标情况，各种合金凸度均能够满足工艺要求。其中，本月对铝箔毛料成品宽度1700以上规格，凸度设定值由改为(需观察对比)。</w:t>
      </w:r>
    </w:p>
    <w:p>
      <w:pPr>
        <w:ind w:left="0" w:right="0" w:firstLine="560"/>
        <w:spacing w:before="450" w:after="450" w:line="312" w:lineRule="auto"/>
      </w:pPr>
      <w:r>
        <w:rPr>
          <w:rFonts w:ascii="宋体" w:hAnsi="宋体" w:eastAsia="宋体" w:cs="宋体"/>
          <w:color w:val="000"/>
          <w:sz w:val="28"/>
          <w:szCs w:val="28"/>
        </w:rPr>
        <w:t xml:space="preserve">本月1050合金×1530规格分切料卷取时，ws侧夹切边料情况严重。已经通过机械检修切边剪及操作手调节偏移量得以解决。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团队主管月度工作总结团队月度工作总结四</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团队主管月度工作总结团队月度工作总结五</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团队主管月度工作总结团队月度工作总结六</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团队主管月度工作总结团队月度工作总结七</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团队主管月度工作总结团队月度工作总结八</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亿元，置换贷款及总部借款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团队主管月度工作总结团队月度工作总结九</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2025-06-21T07:13:59+08:00</dcterms:created>
  <dcterms:modified xsi:type="dcterms:W3CDTF">2025-06-21T07:13:59+08:00</dcterms:modified>
</cp:coreProperties>
</file>

<file path=docProps/custom.xml><?xml version="1.0" encoding="utf-8"?>
<Properties xmlns="http://schemas.openxmlformats.org/officeDocument/2006/custom-properties" xmlns:vt="http://schemas.openxmlformats.org/officeDocument/2006/docPropsVTypes"/>
</file>