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最新季度工作总结600字左右(5篇)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600字左右一一、20__年第一季度工作总结1、\"基智团\"的工作在费老师的指导下，第一季度的基金销售改革工作取得了实质性的进展。每季度重点基金投资策略报告、每月基金短语评价、基金对帐单、季度定投基金投资策略报告、每周基金时事...</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最新季度工作总结600字左右一</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最新季度工作总结600字左右五</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