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2024年事业单位工作人员思想工作总结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事业单位工作人员思想工作总结 事业单位 思想工作总结一进一步细化内部分配考核，建立全员考核机制，使考核量化分配延伸到班组，延伸到个人。进一步修订了专业考核细则，增加了新的考核内容，加大了处罚力度。增加了年度绩效考核指标，使考核工作更有目标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思想工作总结一</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思想工作总结二</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思想工作总结五</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