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主治医师年度考核总结报告(五篇)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考核总结报告一一、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主治医师年度考核总结报告二</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主治医师年度考核总结报告三</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主治医师年度考核总结报告四</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主治医师年度考核总结报告五</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