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2024年工作总结如何出彩 出彩的工作总结(7篇)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切身利益，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继续保持了a级食堂的荣誉。</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3、做好店面房的出租和房租收缴。根据学校领导的决定，加强出租房的管理，租房合同一年一签。做好出租房的日常管理，一是加强日常的检查督促，二是协作承租者做好防火、防盗、防触电三防工作。</w:t>
      </w:r>
    </w:p>
    <w:p>
      <w:pPr>
        <w:ind w:left="0" w:right="0" w:firstLine="560"/>
        <w:spacing w:before="450" w:after="450" w:line="312" w:lineRule="auto"/>
      </w:pPr>
      <w:r>
        <w:rPr>
          <w:rFonts w:ascii="宋体" w:hAnsi="宋体" w:eastAsia="宋体" w:cs="宋体"/>
          <w:color w:val="000"/>
          <w:sz w:val="28"/>
          <w:szCs w:val="28"/>
        </w:rPr>
        <w:t xml:space="preserve">4、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5、财产管理方面，为了使学校资产能够合理使用、妥善管理，加大校舍校产的定期及日常的检查力度。严格执行校产保管奖罚和损坏赔偿制度。谁保管的物品损坏谁赔偿。对固定资产和仪器设备等定期检查，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6.学校安全工作是头顶大事，我们经常对学校校舍及周围全面检查，发现情况及时汇报、及时修改。定期对学校供电线路检修，消除不安全隐患。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7、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8、学校收费工作。本学期根据上级有关文件精神，学校严格收费工作，期初把好收费关，期末按照实际使用情况分班级进行结算，按照规定进行多退少不补。</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1、学校财产的管理上还存在着漏洞。</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双减”是推动按规律办教育、提升义务教育质量、回归教育初心的重大举措，全县推行国家“五项管理”“双减”政策以来，玉都中学在学习政策、文件的基础上，分析研判学校学生的实际，一致认识到，落实“双减”政策，关键在课堂，主体是教师，作业是体现，课后服务是保障，提出“三一四”工作思路，学校以教师成长、课堂变革、作业管理、课后服务等方面为抓手，致力打造“双减”学习新生态，让“双减”政策真正成为提高学生学习效能的引擎和推动学校内在发展的有效路径。</w:t>
      </w:r>
    </w:p>
    <w:p>
      <w:pPr>
        <w:ind w:left="0" w:right="0" w:firstLine="560"/>
        <w:spacing w:before="450" w:after="450" w:line="312" w:lineRule="auto"/>
      </w:pPr>
      <w:r>
        <w:rPr>
          <w:rFonts w:ascii="宋体" w:hAnsi="宋体" w:eastAsia="宋体" w:cs="宋体"/>
          <w:color w:val="000"/>
          <w:sz w:val="28"/>
          <w:szCs w:val="28"/>
        </w:rPr>
        <w:t xml:space="preserve">1、学校层面，一是积极宣传上级有关的文件和政策，组织班子学习规范办学行为的“五项管理”和“双减”要求的有关精神，从学校管理人员层面统一了思想认识；二是商讨制定了学校的工作措施和实施办法，明确工作思路和各自的工作任务，提出共同努力的目标是“减负提质增效”和“作业要精、睡眠要足、体质要强、手机要控、读物要好。”三是严格落实上级关于作息时间、作业公示制度，开足开齐相应的课程，坚决按照政策要求开展工作。</w:t>
      </w:r>
    </w:p>
    <w:p>
      <w:pPr>
        <w:ind w:left="0" w:right="0" w:firstLine="560"/>
        <w:spacing w:before="450" w:after="450" w:line="312" w:lineRule="auto"/>
      </w:pPr>
      <w:r>
        <w:rPr>
          <w:rFonts w:ascii="宋体" w:hAnsi="宋体" w:eastAsia="宋体" w:cs="宋体"/>
          <w:color w:val="000"/>
          <w:sz w:val="28"/>
          <w:szCs w:val="28"/>
        </w:rPr>
        <w:t xml:space="preserve">2、教师层面，一是在认识求统一，通过组织学习相关政策要求，让各位老师明确“五项管理”的精神实质和“双减”要求的深刻内涵，认识到“五项管理”赋予教师的职责和措施，认识到“双减”的实质是提质增效而不是放任自流，认识到“双减”的重要措施是开展好课后服务；二是在备课上求突破，完善学科组集体备课制度，设立周首席备课老师制度，即每学科每周确立一名老师作为首席备课老师，提前备好本周教学方案，分享给相应的教师，在其他老师的建议和完善的基础上形成最后的定案，充分发挥集体才智，为提高课堂效益提供保证；三是在作业设计上求科学规范，教务处牵头，分级段、分学科组、分需求、分层次进行校本化作业改革，把作业设置当做一项课题进行研讨。</w:t>
      </w:r>
    </w:p>
    <w:p>
      <w:pPr>
        <w:ind w:left="0" w:right="0" w:firstLine="560"/>
        <w:spacing w:before="450" w:after="450" w:line="312" w:lineRule="auto"/>
      </w:pPr>
      <w:r>
        <w:rPr>
          <w:rFonts w:ascii="宋体" w:hAnsi="宋体" w:eastAsia="宋体" w:cs="宋体"/>
          <w:color w:val="000"/>
          <w:sz w:val="28"/>
          <w:szCs w:val="28"/>
        </w:rPr>
        <w:t xml:space="preserve">3、学生层面我们主要做了这几方面的工作，一是让学生知道国家提出规范办学的目的和意义，了解相应的规定制度，从政策方面做好宣传，二是对学生讲清“双减”的内涵，减的是什么，不是减内容、减要求，减的是过重的课业负担，要提高学习效率，对于农村学校，根本没有什么校外培训，不能把减负当成不学习的借口，从学生认识上消除对减负的误解；三是通过家长会、家长委员会、家长会微信群等媒体方式，对家长宣传“五项管理”和“双减”政策，取得家长的理解、配合和支持，把国家的政策规定广泛地宣传，促进学生健康快乐成长。</w:t>
      </w:r>
    </w:p>
    <w:p>
      <w:pPr>
        <w:ind w:left="0" w:right="0" w:firstLine="560"/>
        <w:spacing w:before="450" w:after="450" w:line="312" w:lineRule="auto"/>
      </w:pPr>
      <w:r>
        <w:rPr>
          <w:rFonts w:ascii="宋体" w:hAnsi="宋体" w:eastAsia="宋体" w:cs="宋体"/>
          <w:color w:val="000"/>
          <w:sz w:val="28"/>
          <w:szCs w:val="28"/>
        </w:rPr>
        <w:t xml:space="preserve">构建科学课后服务体系，是落实“双减”工作的一个重要保障，学习时间减下来，课后服务必须跟上来。我们经过反复讨论，把课后服务体系分为“1+n”两个时段：“1”是基础服务，时间为每天下午4点到5点，对象是面向全体学生，内容是课业辅导，对学有余力者适当拓展，学困生进行辅导，组织学生自主完成课后作业。学生利用这段时间完成家庭作业，确保作业减负。“n”是特色社团活动，时间为每天5点到6点，对象是自愿为前提的所有学生，内容是社团活动。学校在挖掘教师的潜能、特长和爱好基础上，设立课后服务团队，依托乡村少年宫的阵地建设，广泛开展了剪纸、乒乓球、足球、篮球、电子琴、绘画、传统文化诵读、棋艺、书法、趣味数学、英语口语及情景剧等多个项目的社团活动。每个社团选定特定的老师，提出课程活动的要求，负责定期定时组织开展活动，要求学生根据自己的爱好和兴趣，选择一项自己最喜欢的项目参加，目前我校社团活动开展取得了一定的成效，学生的综合素质正在发生变化，社团活动也极大地丰富了学生学校生活的乐趣。</w:t>
      </w:r>
    </w:p>
    <w:p>
      <w:pPr>
        <w:ind w:left="0" w:right="0" w:firstLine="560"/>
        <w:spacing w:before="450" w:after="450" w:line="312" w:lineRule="auto"/>
      </w:pPr>
      <w:r>
        <w:rPr>
          <w:rFonts w:ascii="宋体" w:hAnsi="宋体" w:eastAsia="宋体" w:cs="宋体"/>
          <w:color w:val="000"/>
          <w:sz w:val="28"/>
          <w:szCs w:val="28"/>
        </w:rPr>
        <w:t xml:space="preserve">1、课堂变革机制。学校要减负提质，必须向课堂教学要质量。为此学校把构建高效课堂作为进一步规范教学行为、减负增效的杠杆，全面深入推进“以学习者为中心”的现代课堂建设，更加突出学生的主体地位，要求老师要制定个性化的任务学习单，解决学生吃不了和吃不好的问题。着力强化教学管理和教学研究，以县局提出的“三思”课堂为着力点，注重教研支撑，落实集体备课，定期定任务开展主题研讨活动、说课活动，完善教学过程。全体教师以课堂活动为载体，通过分享讲座、引领示范课、汇报课、说课评课议课等教研活动，提升了教师专业素养和能力，为“双减”工作打下坚实基础。</w:t>
      </w:r>
    </w:p>
    <w:p>
      <w:pPr>
        <w:ind w:left="0" w:right="0" w:firstLine="560"/>
        <w:spacing w:before="450" w:after="450" w:line="312" w:lineRule="auto"/>
      </w:pPr>
      <w:r>
        <w:rPr>
          <w:rFonts w:ascii="宋体" w:hAnsi="宋体" w:eastAsia="宋体" w:cs="宋体"/>
          <w:color w:val="000"/>
          <w:sz w:val="28"/>
          <w:szCs w:val="28"/>
        </w:rPr>
        <w:t xml:space="preserve">2、教师阶梯成长机制。落实“双减”的关键是教师，学校实行“三阶梯”教师成长机制。即抓好“青年教师”、“骨干教师”、“名师”的“三阶梯”成长，根据学科和教师的实际情况，成立十个学科研修小组，以强带弱，以老带幼，促进教师专业成长，重点做好“青年教师青蓝工程”“骨干教师课堂展示”“名优教师课堂领航”等工作，形成“阶梯状”的教师专业成长方式。</w:t>
      </w:r>
    </w:p>
    <w:p>
      <w:pPr>
        <w:ind w:left="0" w:right="0" w:firstLine="560"/>
        <w:spacing w:before="450" w:after="450" w:line="312" w:lineRule="auto"/>
      </w:pPr>
      <w:r>
        <w:rPr>
          <w:rFonts w:ascii="宋体" w:hAnsi="宋体" w:eastAsia="宋体" w:cs="宋体"/>
          <w:color w:val="000"/>
          <w:sz w:val="28"/>
          <w:szCs w:val="28"/>
        </w:rPr>
        <w:t xml:space="preserve">3、作业设计研修机制。抓好高质量作业管理工作是切实减轻学生作业负担的落脚点，学校以提升作业品质为抓手，以优化作业设计为手段，以备课组为单位，将作业设计纳入校本研修内容，进行全体备课组成员的作业设计研修，要求教师要根据学生学业水平的差异性布置作业，针对学生实际，布置“基础型”“发展型”“提高型”三种作业。改变“重备课、轻备作业”“重课堂精讲轻作业精选”“重布置轻批改”等问题，把作业设计和教案设计放到同等位置，系统化选编、改编、创编符合学习规律、体现素养教育导向的分层作业，从“作业量”“作业难度”“作业批阅”三各方面提出要求，努力使学生作业提品质、减总量、高效能。</w:t>
      </w:r>
    </w:p>
    <w:p>
      <w:pPr>
        <w:ind w:left="0" w:right="0" w:firstLine="560"/>
        <w:spacing w:before="450" w:after="450" w:line="312" w:lineRule="auto"/>
      </w:pPr>
      <w:r>
        <w:rPr>
          <w:rFonts w:ascii="宋体" w:hAnsi="宋体" w:eastAsia="宋体" w:cs="宋体"/>
          <w:color w:val="000"/>
          <w:sz w:val="28"/>
          <w:szCs w:val="28"/>
        </w:rPr>
        <w:t xml:space="preserve">4、协同育人机制。把减轻学生作业负担和五项管理紧密结合，统筹兼顾，综合实施。一是宣传动员公示宣讲，发挥家校共育，达成“双减”思想共识。二是建立交流群，开通公众号，方便学校与家长、社会交流沟通，促进“双减”和“手机、睡眠、读物、作业、体质”管理真正落地见效。三是让家长深度了解“双减”政策，与学校同向同行。围绕“双减”主题，完善家校社协同机制，三管齐下，真正实现学生的减负。</w:t>
      </w:r>
    </w:p>
    <w:p>
      <w:pPr>
        <w:ind w:left="0" w:right="0" w:firstLine="560"/>
        <w:spacing w:before="450" w:after="450" w:line="312" w:lineRule="auto"/>
      </w:pPr>
      <w:r>
        <w:rPr>
          <w:rFonts w:ascii="宋体" w:hAnsi="宋体" w:eastAsia="宋体" w:cs="宋体"/>
          <w:color w:val="000"/>
          <w:sz w:val="28"/>
          <w:szCs w:val="28"/>
        </w:rPr>
        <w:t xml:space="preserve">教育教学质量的提升是学校永恒的话题，学生的全面发展是学校教育教学提升的直接表现，今后，学校继续遵照国家、省、市、及县局有关文件要求，全面贯彻落实党的教育方针，落实立德树人根本任务，以“双减”工作、五项管理、校园治理等工作为重点，强化课后服务体系建设，在不断的学习中去探索和总结，巩固工作成果，改进工作思路，提升办学能力，努力我校办成“家长放心、学生进步、社会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2025-06-19T15:36:42+08:00</dcterms:created>
  <dcterms:modified xsi:type="dcterms:W3CDTF">2025-06-19T15:36:42+08:00</dcterms:modified>
</cp:coreProperties>
</file>

<file path=docProps/custom.xml><?xml version="1.0" encoding="utf-8"?>
<Properties xmlns="http://schemas.openxmlformats.org/officeDocument/2006/custom-properties" xmlns:vt="http://schemas.openxmlformats.org/officeDocument/2006/docPropsVTypes"/>
</file>