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最新医保缴费工作总结(八篇)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xx年x—xx月共审核结算城职、城乡基本医疗保险住院及门特费用xx万人次，基金支付xxx万元；结算大病补充保险xxx万人次，基金支付xxx万元；结算两定机构个人账户xxx万人次，基金支付xx万元；结算城乡大病保险x...</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做好代理人服务工作，帮忙他们填单，算保费、业务讲解、需求分析、做客户工作，同他们建立了良好关系，也为我去xx营销部工作奠定了基础。xx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领导能多多指出，多多批评，使我能够逐渐的完善自己的管理潜力，提高自己的工作水平；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xx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宋体" w:hAnsi="宋体" w:eastAsia="宋体" w:cs="宋体"/>
          <w:color w:val="000"/>
          <w:sz w:val="28"/>
          <w:szCs w:val="28"/>
        </w:rPr>
        <w:t xml:space="preserve">为使更多的职工失业后基本医疗得到保障，我街加强了医疗保险的申请发放工作，在街道统一部署下，今年9月初至12月31日，全街共有参加医疗保险参保人数8500多人，已超额完成下达指标；医疗保险基金收缴100多万元。</w:t>
      </w:r>
    </w:p>
    <w:p>
      <w:pPr>
        <w:ind w:left="0" w:right="0" w:firstLine="560"/>
        <w:spacing w:before="450" w:after="450" w:line="312" w:lineRule="auto"/>
      </w:pPr>
      <w:r>
        <w:rPr>
          <w:rFonts w:ascii="宋体" w:hAnsi="宋体" w:eastAsia="宋体" w:cs="宋体"/>
          <w:color w:val="000"/>
          <w:sz w:val="28"/>
          <w:szCs w:val="28"/>
        </w:rPr>
        <w:t xml:space="preserve">我所共接收企业退休人员2168人，市属1657人，区属511，全部走访到户，发放联系卡1700多张，移交后到目前为止病逝103人。在完善社保机构建设的基础上，利用社区这个平台“借台唱戏”，依托街道6个社区1个村开展实名制入户调查，并为每一名新接收的企业退休人员建立基本档案和健康手册，且根据每个人的特长进行分门别类登记，实行动态、有序管理。</w:t>
      </w:r>
    </w:p>
    <w:p>
      <w:pPr>
        <w:ind w:left="0" w:right="0" w:firstLine="560"/>
        <w:spacing w:before="450" w:after="450" w:line="312" w:lineRule="auto"/>
      </w:pPr>
      <w:r>
        <w:rPr>
          <w:rFonts w:ascii="宋体" w:hAnsi="宋体" w:eastAsia="宋体" w:cs="宋体"/>
          <w:color w:val="000"/>
          <w:sz w:val="28"/>
          <w:szCs w:val="28"/>
        </w:rPr>
        <w:t xml:space="preserve">截止20xx年11月底，我所共为624名失地农民申请、发放基本养老保险金748800元。新一批被征地农民基本养老保险申请工作正在办理中。</w:t>
      </w:r>
    </w:p>
    <w:p>
      <w:pPr>
        <w:ind w:left="0" w:right="0" w:firstLine="560"/>
        <w:spacing w:before="450" w:after="450" w:line="312" w:lineRule="auto"/>
      </w:pPr>
      <w:r>
        <w:rPr>
          <w:rFonts w:ascii="宋体" w:hAnsi="宋体" w:eastAsia="宋体" w:cs="宋体"/>
          <w:color w:val="000"/>
          <w:sz w:val="28"/>
          <w:szCs w:val="28"/>
        </w:rPr>
        <w:t xml:space="preserve">城乡居民养老保险登记工作已接近尾声，到年享受的有877人，享受金额736680元。未到龄自愿缴费的482人，未到龄子女缴费的正在统计中。</w:t>
      </w:r>
    </w:p>
    <w:p>
      <w:pPr>
        <w:ind w:left="0" w:right="0" w:firstLine="560"/>
        <w:spacing w:before="450" w:after="450" w:line="312" w:lineRule="auto"/>
      </w:pPr>
      <w:r>
        <w:rPr>
          <w:rFonts w:ascii="宋体" w:hAnsi="宋体" w:eastAsia="宋体" w:cs="宋体"/>
          <w:color w:val="000"/>
          <w:sz w:val="28"/>
          <w:szCs w:val="28"/>
        </w:rPr>
        <w:t xml:space="preserve">农村养老保险32人已全部退保，成功转换在城乡居保，村干部养老保险10人。</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小组。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保参保人员“清清楚楚就医，明明白白消费”，我院一是粘贴公布了医保及农合就诊流程图，医保、农合病人住院须知，使参保病人一目了然。并在大厅内安排专职导医、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经物价部门来院检查，得到了充分的肯定。四是由医院医保管理小组制定了医保管理处罚制度，每季度召开医院医保管理会，总结分析近期工作中存在的问题，把各项政策措施落到实处。五开展文明礼貌,优质服务活动,加强业务培训与医保相关政策学习，邀请医保中心老师来院授课。因而受到社会各界的广泛认可和病人好评。</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医保社保收缴工作总结汇报八</w:t>
      </w:r>
    </w:p>
    <w:p>
      <w:pPr>
        <w:ind w:left="0" w:right="0" w:firstLine="560"/>
        <w:spacing w:before="450" w:after="450" w:line="312" w:lineRule="auto"/>
      </w:pPr>
      <w:r>
        <w:rPr>
          <w:rFonts w:ascii="宋体" w:hAnsi="宋体" w:eastAsia="宋体" w:cs="宋体"/>
          <w:color w:val="000"/>
          <w:sz w:val="28"/>
          <w:szCs w:val="28"/>
        </w:rPr>
        <w:t xml:space="preserve">20xx年，在镇党委、*重视和正确领导下，我镇农业农村工作在20xx年取得成绩的基础上，又有了跨越性发展，农业机械化水*跃上新台阶，高效农业亮点频现、精彩纷呈，设施农业面积位居全区之首，农业基础设施投入前所未有，农业后劲明显增强，农民居注农村环境明显改善，农业基础地位明显加强，“三农”工作迈上了新的发展*台。</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矗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下达我镇的国土管理目标任务。20xx年被区委区*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镇党委、*始终把发展粮食生产工作放在农业农村各项工作的突出位置来抓，一方面稳定播种面积，优化品种结构，提高单产水*，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号召，通过招商引资的方式，大力发展肉禽产业。全年共引进和建设规模肉禽类养殖项目10个。其中投产8个，分别是占地84亩、鸡舍万*米的宿迁市志峰肉鸡养殖合作社；占地45亩、禽舍万*米的宿迁市红红养鸡场；占地50亩、禽舍面积8000*米的宿迁市新桥肉鸭养殖有限公司；以及阳光肉鸡、康盛肉鸡、弘河肉鸡、永信肉鸡、轩隆肉鸡；协议项目2个，分别坐落在新桥和同意村内。禽舍总建筑面积达98000*方米，协议投资总额亿元，超额完成区*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尝镇东猪尝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2025-07-13T19:12:56+08:00</dcterms:created>
  <dcterms:modified xsi:type="dcterms:W3CDTF">2025-07-13T19:12:56+08:00</dcterms:modified>
</cp:coreProperties>
</file>

<file path=docProps/custom.xml><?xml version="1.0" encoding="utf-8"?>
<Properties xmlns="http://schemas.openxmlformats.org/officeDocument/2006/custom-properties" xmlns:vt="http://schemas.openxmlformats.org/officeDocument/2006/docPropsVTypes"/>
</file>