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项目会计工作总结报告5篇(精选)</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项目会计工作总结报告一下面我将近几个月年来自己的工作、学习等方面的情况向大家做简要汇报：自到公司上班以来，我能严格要求自己，每天按时上下班，能正确处理好公司与家庭的关系，从不因个人原因耽误公司的正常工作;同时我也能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项目会计工作总结报告二</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税务总局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项目会计工作总结报告三</w:t>
      </w:r>
    </w:p>
    <w:p>
      <w:pPr>
        <w:ind w:left="0" w:right="0" w:firstLine="560"/>
        <w:spacing w:before="450" w:after="450" w:line="312" w:lineRule="auto"/>
      </w:pPr>
      <w:r>
        <w:rPr>
          <w:rFonts w:ascii="宋体" w:hAnsi="宋体" w:eastAsia="宋体" w:cs="宋体"/>
          <w:color w:val="000"/>
          <w:sz w:val="28"/>
          <w:szCs w:val="28"/>
        </w:rPr>
        <w:t xml:space="preserve">1、 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项目会计工作总结报告四</w:t>
      </w:r>
    </w:p>
    <w:p>
      <w:pPr>
        <w:ind w:left="0" w:right="0" w:firstLine="560"/>
        <w:spacing w:before="450" w:after="450" w:line="312" w:lineRule="auto"/>
      </w:pPr>
      <w:r>
        <w:rPr>
          <w:rFonts w:ascii="宋体" w:hAnsi="宋体" w:eastAsia="宋体" w:cs="宋体"/>
          <w:color w:val="000"/>
          <w:sz w:val="28"/>
          <w:szCs w:val="28"/>
        </w:rPr>
        <w:t xml:space="preserve">经过紧张激烈的竞技，20xx年陕西省中等职业学校技能大赛会计技能项目于20xx年3月29日在陕西银行学校闭幕。本届大赛全面体现了德技并重、校企合作、工学结合的职教特色，充分展示了职业教育改革与发展的丰硕成果，集中展现了我省中等职业学校师生的风采。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我校在接到省教育厅《关于举办20xx年全省中等职业学校技能大赛的通知》（陕教职【20xx】1号）的文件后，校领导非常重视，认真解读文件，根据比赛项目要求，结合我校实际情况，积极申报成为会计技能项目比赛赛点。同时，专门召开了筹备会议，决定由教务处牵头负责本次比赛的筹备组织工作。成立了大赛秘书组、竞赛组和后勤保障组为大赛的顺利举行奠定了坚实的基础。</w:t>
      </w:r>
    </w:p>
    <w:p>
      <w:pPr>
        <w:ind w:left="0" w:right="0" w:firstLine="560"/>
        <w:spacing w:before="450" w:after="450" w:line="312" w:lineRule="auto"/>
      </w:pPr>
      <w:r>
        <w:rPr>
          <w:rFonts w:ascii="宋体" w:hAnsi="宋体" w:eastAsia="宋体" w:cs="宋体"/>
          <w:color w:val="000"/>
          <w:sz w:val="28"/>
          <w:szCs w:val="28"/>
        </w:rPr>
        <w:t xml:space="preserve">为使大赛顺利进行，并做到公平公正，我校制作了严谨的竞赛方案、严密的竞赛日程，并依据大赛要求添置更新了比赛用设备，对项目负责人进行了严格的培训，对参赛学生进行了精心了辅导。认真接听、解答每一个有关询问大赛的电话，在核对报名信息时，不厌其烦的对每一个参赛队进行信息核对，出现问题积极协调解决。为了营造大赛气氛，我们在赛场共悬挂标语横幅17条、展板1块、气球拱门一个着力宣传职业教育改革和技能大赛。我们的工作在教育厅领导在多次视察大赛筹备情况时获得了肯定。</w:t>
      </w:r>
    </w:p>
    <w:p>
      <w:pPr>
        <w:ind w:left="0" w:right="0" w:firstLine="560"/>
        <w:spacing w:before="450" w:after="450" w:line="312" w:lineRule="auto"/>
      </w:pPr>
      <w:r>
        <w:rPr>
          <w:rFonts w:ascii="宋体" w:hAnsi="宋体" w:eastAsia="宋体" w:cs="宋体"/>
          <w:color w:val="000"/>
          <w:sz w:val="28"/>
          <w:szCs w:val="28"/>
        </w:rPr>
        <w:t xml:space="preserve">大赛报到和比赛期间，校园整洁、赛场安全、秩序井然。为参赛队安排了休息室及免费提供饮水，安排医务人员在现场服务。所有教职员工和学生志愿者热情接待每个参赛队伍，展现了我校赛点的良好精神风貌。</w:t>
      </w:r>
    </w:p>
    <w:p>
      <w:pPr>
        <w:ind w:left="0" w:right="0" w:firstLine="560"/>
        <w:spacing w:before="450" w:after="450" w:line="312" w:lineRule="auto"/>
      </w:pPr>
      <w:r>
        <w:rPr>
          <w:rFonts w:ascii="宋体" w:hAnsi="宋体" w:eastAsia="宋体" w:cs="宋体"/>
          <w:color w:val="000"/>
          <w:sz w:val="28"/>
          <w:szCs w:val="28"/>
        </w:rPr>
        <w:t xml:space="preserve">本次大赛共有来自全省的9个学校36位选手参加，本次比赛秉承“公平、公正、公开”的原则，选手们严格遵守比赛纪律、奋力拼搏展现了良好的精神风貌和娴熟的职业技能，大赛最后决出一等奖4名，二等奖8名，三等奖11名，优秀奖13名。此外，大赛组委会还评选出优秀指导教师5人。通过这次比赛，选手们学习、借鉴、交流、进步，喜悦之情溢于言表，参赛学校也通过比赛展示了教学成果和学校技能人才的风采。</w:t>
      </w:r>
    </w:p>
    <w:p>
      <w:pPr>
        <w:ind w:left="0" w:right="0" w:firstLine="560"/>
        <w:spacing w:before="450" w:after="450" w:line="312" w:lineRule="auto"/>
      </w:pPr>
      <w:r>
        <w:rPr>
          <w:rFonts w:ascii="宋体" w:hAnsi="宋体" w:eastAsia="宋体" w:cs="宋体"/>
          <w:color w:val="000"/>
          <w:sz w:val="28"/>
          <w:szCs w:val="28"/>
        </w:rPr>
        <w:t xml:space="preserve">由于本届大赛的准备时间比较紧凑，加之第一次采用网络报名方式，故此，报名参加会计技能比赛的学校还比较少，导致大赛参与度较低，但这是通过精心准备可以加以改进的。</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项目会计工作总结报告五</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各单位按收入应上交集团公司综合管理费xx万元，实际上交xx万元，尚欠xx万元未交。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截止年末，集团公司共实现收入xx万元。其中，工程实现收入xx万元，其他产业及房屋销售实现收入xx万元。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2025-06-16T16:51:42+08:00</dcterms:created>
  <dcterms:modified xsi:type="dcterms:W3CDTF">2025-06-16T16:51:42+08:00</dcterms:modified>
</cp:coreProperties>
</file>

<file path=docProps/custom.xml><?xml version="1.0" encoding="utf-8"?>
<Properties xmlns="http://schemas.openxmlformats.org/officeDocument/2006/custom-properties" xmlns:vt="http://schemas.openxmlformats.org/officeDocument/2006/docPropsVTypes"/>
</file>