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纪律教育的心得体会优秀(6篇)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三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结合听觉、视觉特点，充分发挥现代传媒技术优点，通过多媒体、互联网，把枯燥无味的知识传授变成趣味横生的互动过程！教师可随在网上请教所学专业的一流专家、学者或教师，还可以在交流论坛中交流学习感受，使交流有了“天涯若比邻”的感觉。非学历远程教育改变以往的教育手段，在非学历远程教育中的教师与专家处于分离状态，由传统教育中的主导者变为可以利用的教育资源，学习者也从教育的对象变为教育资源的选择者、利用者。非学历远程教育使全国的学习资源共享，学习资源极大的丰富了，学习更是学习者主动的选择。</w:t>
      </w:r>
    </w:p>
    <w:p>
      <w:pPr>
        <w:ind w:left="0" w:right="0" w:firstLine="560"/>
        <w:spacing w:before="450" w:after="450" w:line="312" w:lineRule="auto"/>
      </w:pPr>
      <w:r>
        <w:rPr>
          <w:rFonts w:ascii="宋体" w:hAnsi="宋体" w:eastAsia="宋体" w:cs="宋体"/>
          <w:color w:val="000"/>
          <w:sz w:val="28"/>
          <w:szCs w:val="28"/>
        </w:rPr>
        <w:t xml:space="preserve">非学历远程教育以其丰富的教育资源，改变了传统的学习模式，丰富了教师的教学方法，更新了教学理念。教师在工作和学习中充分利用它，能有效地提高教育教学业务水平。以前上课是一支粉笔，一块黑板，上课下来，教师是一手的灰，一身的白，吸进了不少的尘，身心俱损。现在，如果进行多媒体教学，学有声音，有图象，色彩丰富，内容齐全，这样教师不仅远离了尘埃，也真正实现了教师是课堂的参与者，组织者，引导者，学生学习方式也由以前的被动接受学习变成自由学习，探索学习，由于班级引进了新思路，师生角色得到很好的定位。在良好的教育氛围中。校园生活充满了活力。教室黑板报上有孩子们充满想象的稚气作品，课堂中学生畅所欲言。手抄报在孩子一手采编下，图文并茂，丰富多彩。看望敬老院的老人时，孩子那自编自演的节目，让人赞叹不已。</w:t>
      </w:r>
    </w:p>
    <w:p>
      <w:pPr>
        <w:ind w:left="0" w:right="0" w:firstLine="560"/>
        <w:spacing w:before="450" w:after="450" w:line="312" w:lineRule="auto"/>
      </w:pPr>
      <w:r>
        <w:rPr>
          <w:rFonts w:ascii="宋体" w:hAnsi="宋体" w:eastAsia="宋体" w:cs="宋体"/>
          <w:color w:val="000"/>
          <w:sz w:val="28"/>
          <w:szCs w:val="28"/>
        </w:rPr>
        <w:t xml:space="preserve">总之，通过这次培训和学习，我感到还有许多需要学习的地方，现代信息技术为核心的非学历远程教育，为我们营造了一个崭新的学习环境，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通过学习收获颇多。</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近期，省行开展了“三化三铁”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在平凡中奉献 ，爱岗敬业是各行各业中最为普遍的奉献精神，它看似平凡，实则伟大。 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 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纪律教育的心得体会五</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每个家长都对自己的孩子无限的爱护，珍视孩子超过自己的生命，都望子成龙望女成凤，希望她健康快乐的成长，成为一个在生活中乐观向上态度积极的孩子，有着健康的体魄，高尚的灵魂，优异的成绩，完美的一生。作为一个妈妈，我和每个家长都一样，爱自己的女儿，希望她做个“好”孩子，甚至要完成我自己没有完成的每个心愿。有时这样的心态会过于急迫，压制孩子自由发展，强制她向着我所谓的“好”去发展。听完教授的讲座，我首先要批评自己：自己是不是一个“好”妈妈？自己会教育孩子吗？自己是否做到了正常、正确的要求孩子？那些要求对于一个7、8岁的女孩合理吗？可行吗？？</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针对教授的侃侃而谈的话语，我觉得句句都是精华，针对自己的孩子，我觉得应该就她的情况，有的放矢的总结问题，改正问题。教授讲的非常全面，她在有些事情上有错误，有些事情上做的还算比较好，对于存在问题的，有很多可能是由于家长没有认识到其严重性，所以没有正视；或者本身就对某些问题有着不正确的认识和理解，这就造成不能带给孩子正确的指导和榜样作用。比如说：教授说过“养成教育的关键期”，对这一点我原来所拥有的认识不够，对孩子的年龄和应培养的某种习惯没有联系起来，这样也许事倍功半，还会埋怨孩子“不听话”；再比如：教授说的“培养和教育孩子应该运用许多的方法和技巧”，而自己在这件事的理解和掌握上非常不到位：许多事只是批评她：“你这么做不对”，却没有告诉她应该怎么做；有些事强制她必须要按我的要求做，却没有耐心告诉她为什么要这样做，让孩子没有愉快的接受我的要求。现在这样也许她还能听，将来孩子必将和我拉开距离，不再把我当成自己的朋友，等她再长大了就很难听取我给她的意见，而这是多么可悲的一件事！等等……</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1、她在个性上很倔强，这就要求我必须做到以理服人，耐心的讲道理，告诉她这样做的理由和后果，让她自己分辨是非，决定取舍，自发的按照正确的处理办法解决问题；</w:t>
      </w:r>
    </w:p>
    <w:p>
      <w:pPr>
        <w:ind w:left="0" w:right="0" w:firstLine="560"/>
        <w:spacing w:before="450" w:after="450" w:line="312" w:lineRule="auto"/>
      </w:pPr>
      <w:r>
        <w:rPr>
          <w:rFonts w:ascii="宋体" w:hAnsi="宋体" w:eastAsia="宋体" w:cs="宋体"/>
          <w:color w:val="000"/>
          <w:sz w:val="28"/>
          <w:szCs w:val="28"/>
        </w:rPr>
        <w:t xml:space="preserve">2、她是一个比较娇气的孩子，可能我在孩子成长的过程中大包大揽的太多，没有养成独立的性格，从今后，我应让她学会多一点付出：多做一点家务、多自己完成自己的事，在日常生活中锻炼和磨砺她的意志；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纪律教育的心得体会六</w:t>
      </w:r>
    </w:p>
    <w:p>
      <w:pPr>
        <w:ind w:left="0" w:right="0" w:firstLine="560"/>
        <w:spacing w:before="450" w:after="450" w:line="312" w:lineRule="auto"/>
      </w:pPr>
      <w:r>
        <w:rPr>
          <w:rFonts w:ascii="宋体" w:hAnsi="宋体" w:eastAsia="宋体" w:cs="宋体"/>
          <w:color w:val="000"/>
          <w:sz w:val="28"/>
          <w:szCs w:val="28"/>
        </w:rPr>
        <w:t xml:space="preserve">通过这段时间的生本教育学习，渐渐有了点自己的想法。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2025-07-08T12:05:24+08:00</dcterms:created>
  <dcterms:modified xsi:type="dcterms:W3CDTF">2025-07-08T12:05:24+08:00</dcterms:modified>
</cp:coreProperties>
</file>

<file path=docProps/custom.xml><?xml version="1.0" encoding="utf-8"?>
<Properties xmlns="http://schemas.openxmlformats.org/officeDocument/2006/custom-properties" xmlns:vt="http://schemas.openxmlformats.org/officeDocument/2006/docPropsVTypes"/>
</file>