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餐厅年度工作总结汇报3篇(实用)</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餐厅年度工作总结个人一一、持证上岗、消除安全隐患作为一个集体食堂，严格落实食品卫生安全是关系到每一位师生身体健康的大事。首先，每位食堂工作人员每年都要进行上岗前的体检，对体检不合格者不予上岗。其次，不定期对工作人员进行思想教育、贯彻落实食品...</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餐厅年度工作总结个人一</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餐厅年度工作总结个人二</w:t>
      </w:r>
    </w:p>
    <w:p>
      <w:pPr>
        <w:ind w:left="0" w:right="0" w:firstLine="560"/>
        <w:spacing w:before="450" w:after="450" w:line="312" w:lineRule="auto"/>
      </w:pPr>
      <w:r>
        <w:rPr>
          <w:rFonts w:ascii="宋体" w:hAnsi="宋体" w:eastAsia="宋体" w:cs="宋体"/>
          <w:color w:val="000"/>
          <w:sz w:val="28"/>
          <w:szCs w:val="28"/>
        </w:rPr>
        <w:t xml:space="preserve">20xx年无论对于酒店还是我西餐厅都是一个成长年，迎接星评，大型接待，西餐厅都接受了严格的考验。虽然有诸多的不足之处，但正是在一次次的整改过程中，使我们迎头赶上。西餐厅才得以不断成长。很荣幸有机会可以跻身于我xx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xx元占餐饮部营业额的22.65%，8月收入xx元，占餐饮部收入的23.57%。9月收入xx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58.76%；7月收入xx元,经营利润率60.99%；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20xx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餐厅年度工作总结个人三</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公司xx年在北京试运做之前做了大量的考察和详细的计划，所以在北京餐饮渠道中没有全面铺开，只是从中选了一百多家ab类终端酒店，进行了xx酒的试运做。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x酒现在虽然卖的不是的，但我相信在以后公司的大力支持下，在我们大家的共同努力下，xx酒会是卖的的，展望xx酒新的一年，我已经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2025-05-02T09:09:05+08:00</dcterms:created>
  <dcterms:modified xsi:type="dcterms:W3CDTF">2025-05-02T09:09:05+08:00</dcterms:modified>
</cp:coreProperties>
</file>

<file path=docProps/custom.xml><?xml version="1.0" encoding="utf-8"?>
<Properties xmlns="http://schemas.openxmlformats.org/officeDocument/2006/custom-properties" xmlns:vt="http://schemas.openxmlformats.org/officeDocument/2006/docPropsVTypes"/>
</file>