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办公室第一季度工作总结范文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办公室第一季度工作总结范文办公室工作虽冗繁琐碎，但常常极具挑战;办公室工作虽看似小桥流水，但处处大局牵连。那么办公室第一季度工作总结该怎样写呢?下面就是小编给大家带来的办公室第一季度工作总结范文，希望大家喜欢!&gt;办公室第一季度工作总结一按照...</w:t>
      </w:r>
    </w:p>
    <w:p>
      <w:pPr>
        <w:ind w:left="0" w:right="0" w:firstLine="560"/>
        <w:spacing w:before="450" w:after="450" w:line="312" w:lineRule="auto"/>
      </w:pPr>
      <w:r>
        <w:rPr>
          <w:rFonts w:ascii="宋体" w:hAnsi="宋体" w:eastAsia="宋体" w:cs="宋体"/>
          <w:color w:val="000"/>
          <w:sz w:val="28"/>
          <w:szCs w:val="28"/>
        </w:rPr>
        <w:t xml:space="preserve">办公室第一季度工作总结范文</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办公室工作虽冗繁琐碎，但常常极具挑战;办公室工作虽看似小桥流水，但处处大局牵连。那么办公室第一季度工作总结该怎样写呢?下面就是小编给大家带来的办公室第一季度工作总结范文，希望大家喜欢!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&gt;办公室第一季度工作总结一</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&gt;办公室第一季度工作总结二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&gt;办公室第一季度工作总结三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_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 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 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 为做好保密，加大了保密知识的宣传力度，提高了工作人员的保密意识，签订了保密承诺责任书，并做到涉密计算机专人管理，涉密资料专柜保存，杜绝了泄密事件的发生。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完成了县人大__届四次会议交办的一件建议和提案答复工作等。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&gt;办公室第一季度工作总结四</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&gt;办公室第一季度工作总结五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