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防汛防台风总结3篇</w:t>
      </w:r>
      <w:bookmarkEnd w:id="1"/>
    </w:p>
    <w:p>
      <w:pPr>
        <w:jc w:val="center"/>
        <w:spacing w:before="0" w:after="450"/>
      </w:pPr>
      <w:r>
        <w:rPr>
          <w:rFonts w:ascii="Arial" w:hAnsi="Arial" w:eastAsia="Arial" w:cs="Arial"/>
          <w:color w:val="999999"/>
          <w:sz w:val="20"/>
          <w:szCs w:val="20"/>
        </w:rPr>
        <w:t xml:space="preserve">来源：网络  作者：九曲桥畔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为了防止和减轻洪水灾害，在洪水预报、防洪调度、防洪工程运用等方面进行的有关工作。防汛的主要内容包括：长期。中期。下面是为大家带来的防汛防台风总结3篇，希望能帮助到大家!　　防汛防台风总结1篇　　接到防御9号台风“苏拉”和10号台风“达维”的...</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为了防止和减轻洪水灾害，在洪水预报、防洪调度、防洪工程运用等方面进行的有关工作。防汛的主要内容包括：长期。中期。下面是为大家带来的防汛防台风总结3篇，希望能帮助到大家![_TAG_h2]　　防汛防台风总结1篇</w:t>
      </w:r>
    </w:p>
    <w:p>
      <w:pPr>
        <w:ind w:left="0" w:right="0" w:firstLine="560"/>
        <w:spacing w:before="450" w:after="450" w:line="312" w:lineRule="auto"/>
      </w:pPr>
      <w:r>
        <w:rPr>
          <w:rFonts w:ascii="宋体" w:hAnsi="宋体" w:eastAsia="宋体" w:cs="宋体"/>
          <w:color w:val="000"/>
          <w:sz w:val="28"/>
          <w:szCs w:val="28"/>
        </w:rPr>
        <w:t xml:space="preserve">　　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&gt;　　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&gt;　　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&gt;　　四、积极应对、恢复生产生活</w:t>
      </w:r>
    </w:p>
    <w:p>
      <w:pPr>
        <w:ind w:left="0" w:right="0" w:firstLine="560"/>
        <w:spacing w:before="450" w:after="450" w:line="312" w:lineRule="auto"/>
      </w:pPr>
      <w:r>
        <w:rPr>
          <w:rFonts w:ascii="宋体" w:hAnsi="宋体" w:eastAsia="宋体" w:cs="宋体"/>
          <w:color w:val="000"/>
          <w:sz w:val="28"/>
          <w:szCs w:val="28"/>
        </w:rPr>
        <w:t xml:space="preserve">　　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黑体" w:hAnsi="黑体" w:eastAsia="黑体" w:cs="黑体"/>
          <w:color w:val="000000"/>
          <w:sz w:val="36"/>
          <w:szCs w:val="36"/>
          <w:b w:val="1"/>
          <w:bCs w:val="1"/>
        </w:rPr>
        <w:t xml:space="preserve">　　防汛防台风总结2篇</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今年，项目部对防汛抢险队伍进行了调整充实，组建了以专职防汛人员为队长的专业防汛抢险巡查队和具有必须专业技术的工程抢险队共计30人。4月8日，组织专业防汛抢险巡查队伍进行演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　　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　　防汛防台风总结3篇</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进取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2025-06-20T06:33:02+08:00</dcterms:created>
  <dcterms:modified xsi:type="dcterms:W3CDTF">2025-06-20T06:33:02+08:00</dcterms:modified>
</cp:coreProperties>
</file>

<file path=docProps/custom.xml><?xml version="1.0" encoding="utf-8"?>
<Properties xmlns="http://schemas.openxmlformats.org/officeDocument/2006/custom-properties" xmlns:vt="http://schemas.openxmlformats.org/officeDocument/2006/docPropsVTypes"/>
</file>