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备用药品工作总结(合集39篇)</w:t>
      </w:r>
      <w:bookmarkEnd w:id="1"/>
    </w:p>
    <w:p>
      <w:pPr>
        <w:jc w:val="center"/>
        <w:spacing w:before="0" w:after="450"/>
      </w:pPr>
      <w:r>
        <w:rPr>
          <w:rFonts w:ascii="Arial" w:hAnsi="Arial" w:eastAsia="Arial" w:cs="Arial"/>
          <w:color w:val="999999"/>
          <w:sz w:val="20"/>
          <w:szCs w:val="20"/>
        </w:rPr>
        <w:t xml:space="preserve">来源：网络  作者：九曲桥畔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备用药品工作总结120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w:t>
      </w:r>
    </w:p>
    <w:p>
      <w:pPr>
        <w:ind w:left="0" w:right="0" w:firstLine="560"/>
        <w:spacing w:before="450" w:after="450" w:line="312" w:lineRule="auto"/>
      </w:pPr>
      <w:r>
        <w:rPr>
          <w:rFonts w:ascii="宋体" w:hAnsi="宋体" w:eastAsia="宋体" w:cs="宋体"/>
          <w:color w:val="000"/>
          <w:sz w:val="28"/>
          <w:szCs w:val="28"/>
        </w:rPr>
        <w:t xml:space="preserve">紧张忙碌的x年即将，对于这过去的一年，每个人的心情都是不一样的，有人满意，有人遗憾，既有欣慰，也有彷徨。而对我来说，这一年是我工作生涯的一个重要转折，也将会是我未来的一个里程碑。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13年10月以来，我有幸来到分行公司业务部参加工作，并加入了我们这个优秀的工作团队。刚来的那段时间，整个人都是兴奋而又充满新奇感的，能够从事银行的核心业务工作无疑是一种幸运。但是我也明白，作为新加入部门的工作员工，我们的主要工作还是学习。于是在最初的这段时间，指导性材料，相关文件以及过往的业务档案就成了我最亲密的“战友”。在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w:t>
      </w:r>
    </w:p>
    <w:p>
      <w:pPr>
        <w:ind w:left="0" w:right="0" w:firstLine="560"/>
        <w:spacing w:before="450" w:after="450" w:line="312" w:lineRule="auto"/>
      </w:pPr>
      <w:r>
        <w:rPr>
          <w:rFonts w:ascii="宋体" w:hAnsi="宋体" w:eastAsia="宋体" w:cs="宋体"/>
          <w:color w:val="000"/>
          <w:sz w:val="28"/>
          <w:szCs w:val="28"/>
        </w:rPr>
        <w:t xml:space="preserve">规知识竞赛”活动。在培训过程中主要学习了“三个办法，一个指引”及相关文件，再结合之前在部门里的实习工作，使我对贷款业务的相关情况有了系统性的认识，之前难以理解的一些操作流程也都得到了合理的解释,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x年，我逐渐熟悉了解了公司业务的相关产品，掌握了公司信贷业务的基本操作流程。并实际操作了公司短期贷款、银行承兑汇票，贷后档案管理等工作。并在近期撰写了授信等相关报告，同时开始组织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邮储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一年的时间过去了，在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w:t>
      </w:r>
    </w:p>
    <w:p>
      <w:pPr>
        <w:ind w:left="0" w:right="0" w:firstLine="560"/>
        <w:spacing w:before="450" w:after="450" w:line="312" w:lineRule="auto"/>
      </w:pPr>
      <w:r>
        <w:rPr>
          <w:rFonts w:ascii="宋体" w:hAnsi="宋体" w:eastAsia="宋体" w:cs="宋体"/>
          <w:color w:val="000"/>
          <w:sz w:val="28"/>
          <w:szCs w:val="28"/>
        </w:rPr>
        <w:t xml:space="preserve">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即将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备用药品工作总结3</w:t>
      </w:r>
    </w:p>
    <w:p>
      <w:pPr>
        <w:ind w:left="0" w:right="0" w:firstLine="560"/>
        <w:spacing w:before="450" w:after="450" w:line="312" w:lineRule="auto"/>
      </w:pPr>
      <w:r>
        <w:rPr>
          <w:rFonts w:ascii="宋体" w:hAnsi="宋体" w:eastAsia="宋体" w:cs="宋体"/>
          <w:color w:val="000"/>
          <w:sz w:val="28"/>
          <w:szCs w:val="28"/>
        </w:rPr>
        <w:t xml:space="preserve">在本季度的养护工作中，坚持质量第一的原则，圆满完成库存药品的养护检查工作。本季度的工作重点是在库重点养护品种的不定期检查工作。</w:t>
      </w:r>
    </w:p>
    <w:p>
      <w:pPr>
        <w:ind w:left="0" w:right="0" w:firstLine="560"/>
        <w:spacing w:before="450" w:after="450" w:line="312" w:lineRule="auto"/>
      </w:pPr>
      <w:r>
        <w:rPr>
          <w:rFonts w:ascii="宋体" w:hAnsi="宋体" w:eastAsia="宋体" w:cs="宋体"/>
          <w:color w:val="000"/>
          <w:sz w:val="28"/>
          <w:szCs w:val="28"/>
        </w:rPr>
        <w:t xml:space="preserve">对由于异常原因可能出现问题的药品、易变质的药品、已出现质量问题药品的相邻批号药品、储存时间较长的药品、近效期的药品，不定期进行了重点检查。必要时，进行抽样送质管部交市药检所进行内在质量检测。养护检查过程中，如发现不合格的药品，填写《不合格药品报告单》交质管部进行确认，确认不合格后，将该药品应移到不合格药品库。配合和指导保管员做好库内储存环境与条件的控制工作；如库房温、湿度超出规定范围，应及时采取调控措施。依据季节气候的变化，按药品性能对温、湿度的特殊要求，利用仓库现有条件和设备，采取密封、避光、通风、降温、除湿等一系列养护方法，调控温、湿度，预防药品发生质量变异。对库存药品质量每季循环检查一次。检查的内容包括：检查日期、药品名称、规格、剂型、单位、库存数量、生产企业、批号、有效期、质量情况等并应按规定做好《库存药品质量养护记录》。</w:t>
      </w:r>
    </w:p>
    <w:p>
      <w:pPr>
        <w:ind w:left="0" w:right="0" w:firstLine="560"/>
        <w:spacing w:before="450" w:after="450" w:line="312" w:lineRule="auto"/>
      </w:pPr>
      <w:r>
        <w:rPr>
          <w:rFonts w:ascii="宋体" w:hAnsi="宋体" w:eastAsia="宋体" w:cs="宋体"/>
          <w:color w:val="000"/>
          <w:sz w:val="28"/>
          <w:szCs w:val="28"/>
        </w:rPr>
        <w:t xml:space="preserve">做好各库养护仪器设备的使用和维护，并作出认真记录。</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备用药品工作总结4</w:t>
      </w:r>
    </w:p>
    <w:p>
      <w:pPr>
        <w:ind w:left="0" w:right="0" w:firstLine="560"/>
        <w:spacing w:before="450" w:after="450" w:line="312" w:lineRule="auto"/>
      </w:pPr>
      <w:r>
        <w:rPr>
          <w:rFonts w:ascii="宋体" w:hAnsi="宋体" w:eastAsia="宋体" w:cs="宋体"/>
          <w:color w:val="000"/>
          <w:sz w:val="28"/>
          <w:szCs w:val="28"/>
        </w:rPr>
        <w:t xml:space="preserve">梅清苑社区20_年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备用药品工作总结5</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备用药品工作总结6</w:t>
      </w:r>
    </w:p>
    <w:p>
      <w:pPr>
        <w:ind w:left="0" w:right="0" w:firstLine="560"/>
        <w:spacing w:before="450" w:after="450" w:line="312" w:lineRule="auto"/>
      </w:pPr>
      <w:r>
        <w:rPr>
          <w:rFonts w:ascii="宋体" w:hAnsi="宋体" w:eastAsia="宋体" w:cs="宋体"/>
          <w:color w:val="000"/>
          <w:sz w:val="28"/>
          <w:szCs w:val="28"/>
        </w:rPr>
        <w:t xml:space="preserve">&gt;一、药品经营企业换发证和GSP认证及跟踪检查情况</w:t>
      </w:r>
    </w:p>
    <w:p>
      <w:pPr>
        <w:ind w:left="0" w:right="0" w:firstLine="560"/>
        <w:spacing w:before="450" w:after="450" w:line="312" w:lineRule="auto"/>
      </w:pPr>
      <w:r>
        <w:rPr>
          <w:rFonts w:ascii="宋体" w:hAnsi="宋体" w:eastAsia="宋体" w:cs="宋体"/>
          <w:color w:val="000"/>
          <w:sz w:val="28"/>
          <w:szCs w:val="28"/>
        </w:rPr>
        <w:t xml:space="preserve">1、药品经营企业新办和换证审批工作情况。我县现有药品批发企业1家，药品零售企业137家，其中县级22家，镇级64家，村级47家，乙类非处方药柜4家。20xx年11月至今，我县共有新开办药店7家，其中镇级4家，村级3家。至20xx年11月换发许可证企业19家，其中县级2家，镇级2家，村级15家；办理药品经营许可证变更企业4家。</w:t>
      </w:r>
    </w:p>
    <w:p>
      <w:pPr>
        <w:ind w:left="0" w:right="0" w:firstLine="560"/>
        <w:spacing w:before="450" w:after="450" w:line="312" w:lineRule="auto"/>
      </w:pPr>
      <w:r>
        <w:rPr>
          <w:rFonts w:ascii="宋体" w:hAnsi="宋体" w:eastAsia="宋体" w:cs="宋体"/>
          <w:color w:val="000"/>
          <w:sz w:val="28"/>
          <w:szCs w:val="28"/>
        </w:rPr>
        <w:t xml:space="preserve">2、GSP认证和跟踪检查工作情况。20xx年11月至今，我县有20家药品零售企业进行GSP认证申请，已全部通过认证检查。除上述企业外，对已取得GSP证书27家企业进行跟踪检查。从检查情况来看，企业基本能按GSP相关要求进行经营。</w:t>
      </w:r>
    </w:p>
    <w:p>
      <w:pPr>
        <w:ind w:left="0" w:right="0" w:firstLine="560"/>
        <w:spacing w:before="450" w:after="450" w:line="312" w:lineRule="auto"/>
      </w:pPr>
      <w:r>
        <w:rPr>
          <w:rFonts w:ascii="宋体" w:hAnsi="宋体" w:eastAsia="宋体" w:cs="宋体"/>
          <w:color w:val="000"/>
          <w:sz w:val="28"/>
          <w:szCs w:val="28"/>
        </w:rPr>
        <w:t xml:space="preserve">&gt;二、落实药品安全专项整治工作任务情况</w:t>
      </w:r>
    </w:p>
    <w:p>
      <w:pPr>
        <w:ind w:left="0" w:right="0" w:firstLine="560"/>
        <w:spacing w:before="450" w:after="450" w:line="312" w:lineRule="auto"/>
      </w:pPr>
      <w:r>
        <w:rPr>
          <w:rFonts w:ascii="宋体" w:hAnsi="宋体" w:eastAsia="宋体" w:cs="宋体"/>
          <w:color w:val="000"/>
          <w:sz w:val="28"/>
          <w:szCs w:val="28"/>
        </w:rPr>
        <w:t xml:space="preserve">2、今年以来，我局将加强对基本药物的监管、深化药品安全专项治理及加强对药品经营企业日常监管有机结合，根据市局安排，重点加大对“挂靠经营”、行为的打击力度。重点核查供货方或购货方购销人员的资质审核情况、购销药品收发运输情况、票帐货管理情况等关键环节。我局共出动执法人员220人次，累计检查药品经营企业150家次，对维护我县药品市场经济秩序，确保药品专项整治工作取得实效和人民群众用药安全有效进行了保障。</w:t>
      </w:r>
    </w:p>
    <w:p>
      <w:pPr>
        <w:ind w:left="0" w:right="0" w:firstLine="560"/>
        <w:spacing w:before="450" w:after="450" w:line="312" w:lineRule="auto"/>
      </w:pPr>
      <w:r>
        <w:rPr>
          <w:rFonts w:ascii="宋体" w:hAnsi="宋体" w:eastAsia="宋体" w:cs="宋体"/>
          <w:color w:val="000"/>
          <w:sz w:val="28"/>
          <w:szCs w:val="28"/>
        </w:rPr>
        <w:t xml:space="preserve">&gt;三、基本药物配送、使用环节安全监督检查</w:t>
      </w:r>
    </w:p>
    <w:p>
      <w:pPr>
        <w:ind w:left="0" w:right="0" w:firstLine="560"/>
        <w:spacing w:before="450" w:after="450" w:line="312" w:lineRule="auto"/>
      </w:pPr>
      <w:r>
        <w:rPr>
          <w:rFonts w:ascii="宋体" w:hAnsi="宋体" w:eastAsia="宋体" w:cs="宋体"/>
          <w:color w:val="000"/>
          <w:sz w:val="28"/>
          <w:szCs w:val="28"/>
        </w:rPr>
        <w:t xml:space="preserve">1、加强我县批发企业的基本药物配送情况和做好基本药物电子监管的工作。对我县的批发公司特药公司进行了基本药物配送情况的检查,检查发现该公司购进药品的渠道合法,对供货单位的资格证明材料能建立档案,能提供必要的许可证、GSP证、营业执照和业务人员资质的复印件证明。购销药品的进货、验收、储存、出库、等环节能按有关规定进行管理，并由专人对药品购销电子监管信息能在每周星期五或六定期上报。</w:t>
      </w:r>
    </w:p>
    <w:p>
      <w:pPr>
        <w:ind w:left="0" w:right="0" w:firstLine="560"/>
        <w:spacing w:before="450" w:after="450" w:line="312" w:lineRule="auto"/>
      </w:pPr>
      <w:r>
        <w:rPr>
          <w:rFonts w:ascii="宋体" w:hAnsi="宋体" w:eastAsia="宋体" w:cs="宋体"/>
          <w:color w:val="000"/>
          <w:sz w:val="28"/>
          <w:szCs w:val="28"/>
        </w:rPr>
        <w:t xml:space="preserve">2、加强医疗机构和零售药店基本药物质量安全检查。目前我局已完成了对镇级以上医疗机构基本药品供货单位的配送企业档案（包括药品经营许可证、GSP认证证书、营业执照、业务员资质的复印件等）和日常监管工作档案（其中县级医疗机构5家，镇级医疗机构16家），检查的覆盖率达到100%。</w:t>
      </w:r>
    </w:p>
    <w:p>
      <w:pPr>
        <w:ind w:left="0" w:right="0" w:firstLine="560"/>
        <w:spacing w:before="450" w:after="450" w:line="312" w:lineRule="auto"/>
      </w:pPr>
      <w:r>
        <w:rPr>
          <w:rFonts w:ascii="宋体" w:hAnsi="宋体" w:eastAsia="宋体" w:cs="宋体"/>
          <w:color w:val="000"/>
          <w:sz w:val="28"/>
          <w:szCs w:val="28"/>
        </w:rPr>
        <w:t xml:space="preserve">3、加强药品质量的抽验。按照市局下发给我局的.抽验计划和要求，我局加大力度对基本药物的抽验工作，在本年度对医疗机构、药品经营企业进行评价性抽样30批，监督性抽样70批，并寄给市药检所进行检验。</w:t>
      </w:r>
    </w:p>
    <w:p>
      <w:pPr>
        <w:ind w:left="0" w:right="0" w:firstLine="560"/>
        <w:spacing w:before="450" w:after="450" w:line="312" w:lineRule="auto"/>
      </w:pPr>
      <w:r>
        <w:rPr>
          <w:rFonts w:ascii="宋体" w:hAnsi="宋体" w:eastAsia="宋体" w:cs="宋体"/>
          <w:color w:val="000"/>
          <w:sz w:val="28"/>
          <w:szCs w:val="28"/>
        </w:rPr>
        <w:t xml:space="preserve">&gt;四、特殊药品、中药饮片经营监管工作情况</w:t>
      </w:r>
    </w:p>
    <w:p>
      <w:pPr>
        <w:ind w:left="0" w:right="0" w:firstLine="560"/>
        <w:spacing w:before="450" w:after="450" w:line="312" w:lineRule="auto"/>
      </w:pPr>
      <w:r>
        <w:rPr>
          <w:rFonts w:ascii="宋体" w:hAnsi="宋体" w:eastAsia="宋体" w:cs="宋体"/>
          <w:color w:val="000"/>
          <w:sz w:val="28"/>
          <w:szCs w:val="28"/>
        </w:rPr>
        <w:t xml:space="preserve">1、今年来，我局根据市食品药品监督管理局食药监安[20xx]37号文件精神，结合我县特殊药品市场现状，我局按方案要求开展了对特殊药品专项检查，出动执法人员8人次，检查特殊药品经营2家次，对特药公司过期失效的特殊药品盐酸氯氨酮注射液等110支按程序进行了销毁。通过对经营企业的检查，发现其能配备相对稳定的特殊药品管理人员和业务员，并每年进行特殊药品管理的业务培训，管理制度基本完善，设有专库储存特殊药品，实行双人双锁管理，特殊药品专库安装有监控摄像系统，并与当地的公安报警系统对接。</w:t>
      </w:r>
    </w:p>
    <w:p>
      <w:pPr>
        <w:ind w:left="0" w:right="0" w:firstLine="560"/>
        <w:spacing w:before="450" w:after="450" w:line="312" w:lineRule="auto"/>
      </w:pPr>
      <w:r>
        <w:rPr>
          <w:rFonts w:ascii="宋体" w:hAnsi="宋体" w:eastAsia="宋体" w:cs="宋体"/>
          <w:color w:val="000"/>
          <w:sz w:val="28"/>
          <w:szCs w:val="28"/>
        </w:rPr>
        <w:t xml:space="preserve">2、根据市食品药品监督管理局食药监通[20xx]70号文件精神，结合我县实际情况，我局按方案开展了中药饮片经营监督管理检查工作，检查发现批发企业购进的中药饮片未有分装、改标签的行为，购进药品时能做好入库的验收，购进记录等；库存过程中能按有关规定养护和管理，能做好温湿度的调控、养护、记录等。本次行动出动了60人次，检查了４5家企业，目前暂未发现有购进中药饮片的违法行为，企业基本能按药品的管理要求做好药品供货单位的资格审查，建立健全供货单位的证照档案，能做好药品的验收、购进记录、养护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1、部分药店的管理人员年龄较大、不熟悉电脑，素质和管理模式仍未能适应新时期的行业要求，思想认识上有依赖性，学习能力及积极性不高，监管存在一定难度。</w:t>
      </w:r>
    </w:p>
    <w:p>
      <w:pPr>
        <w:ind w:left="0" w:right="0" w:firstLine="560"/>
        <w:spacing w:before="450" w:after="450" w:line="312" w:lineRule="auto"/>
      </w:pPr>
      <w:r>
        <w:rPr>
          <w:rFonts w:ascii="宋体" w:hAnsi="宋体" w:eastAsia="宋体" w:cs="宋体"/>
          <w:color w:val="000"/>
          <w:sz w:val="28"/>
          <w:szCs w:val="28"/>
        </w:rPr>
        <w:t xml:space="preserve">2、由于我地处边远山区、地形狭长、点多面广、执法人手不足、在打击个别无证经营药品上存在一定的漏洞。</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备用药品工作总结7</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备用药品工作总结9</w:t>
      </w:r>
    </w:p>
    <w:p>
      <w:pPr>
        <w:ind w:left="0" w:right="0" w:firstLine="560"/>
        <w:spacing w:before="450" w:after="450" w:line="312" w:lineRule="auto"/>
      </w:pPr>
      <w:r>
        <w:rPr>
          <w:rFonts w:ascii="宋体" w:hAnsi="宋体" w:eastAsia="宋体" w:cs="宋体"/>
          <w:color w:val="000"/>
          <w:sz w:val="28"/>
          <w:szCs w:val="28"/>
        </w:rPr>
        <w:t xml:space="preserve">我院自实施药品“三统一”工作开展以来，能够落实政策、落实任务、以制度建设为重点树规立矩、以关键环节为抓手实时监督，为药品“三统一”工作顺利推进提供保障。</w:t>
      </w:r>
    </w:p>
    <w:p>
      <w:pPr>
        <w:ind w:left="0" w:right="0" w:firstLine="560"/>
        <w:spacing w:before="450" w:after="450" w:line="312" w:lineRule="auto"/>
      </w:pPr>
      <w:r>
        <w:rPr>
          <w:rFonts w:ascii="宋体" w:hAnsi="宋体" w:eastAsia="宋体" w:cs="宋体"/>
          <w:color w:val="000"/>
          <w:sz w:val="28"/>
          <w:szCs w:val="28"/>
        </w:rPr>
        <w:t xml:space="preserve">目前配送工作已在我镇全面推开，国家基本药物制度建设初见成效。我院及我辖区十三个村卫生室均与配送企业签订药品统一配送三方合同，药品统一配送到位。</w:t>
      </w:r>
    </w:p>
    <w:p>
      <w:pPr>
        <w:ind w:left="0" w:right="0" w:firstLine="560"/>
        <w:spacing w:before="450" w:after="450" w:line="312" w:lineRule="auto"/>
      </w:pPr>
      <w:r>
        <w:rPr>
          <w:rFonts w:ascii="宋体" w:hAnsi="宋体" w:eastAsia="宋体" w:cs="宋体"/>
          <w:color w:val="000"/>
          <w:sz w:val="28"/>
          <w:szCs w:val="28"/>
        </w:rPr>
        <w:t xml:space="preserve">&gt;一、加强领导，分工协作</w:t>
      </w:r>
    </w:p>
    <w:p>
      <w:pPr>
        <w:ind w:left="0" w:right="0" w:firstLine="560"/>
        <w:spacing w:before="450" w:after="450" w:line="312" w:lineRule="auto"/>
      </w:pPr>
      <w:r>
        <w:rPr>
          <w:rFonts w:ascii="宋体" w:hAnsi="宋体" w:eastAsia="宋体" w:cs="宋体"/>
          <w:color w:val="000"/>
          <w:sz w:val="28"/>
          <w:szCs w:val="28"/>
        </w:rPr>
        <w:t xml:space="preserve">根据上级精神我单位积极细致安排，落实责任人。并成立以院长黄正印为组长的工作领导小组。领导小组负责对全辖区医疗机构药品_三统一_工作进行指导、协调、监督及评价。并下设办公室负责胡家庙辖区药品_三统一_工作的监督、检查、指导，负责召开会议，通报药品_三统一_工作情况。各包村职工及各乡医负责开展药品_三统一_政策的宣传教育工作；领导小组成员能够根据_谁主管、谁负责_的原则，按照职责分工，完善制度措施，加强工作配合，确保工作顺利开展。</w:t>
      </w:r>
    </w:p>
    <w:p>
      <w:pPr>
        <w:ind w:left="0" w:right="0" w:firstLine="560"/>
        <w:spacing w:before="450" w:after="450" w:line="312" w:lineRule="auto"/>
      </w:pPr>
      <w:r>
        <w:rPr>
          <w:rFonts w:ascii="宋体" w:hAnsi="宋体" w:eastAsia="宋体" w:cs="宋体"/>
          <w:color w:val="000"/>
          <w:sz w:val="28"/>
          <w:szCs w:val="28"/>
        </w:rPr>
        <w:t xml:space="preserve">&gt;二、认真宣传，营造氛围。</w:t>
      </w:r>
    </w:p>
    <w:p>
      <w:pPr>
        <w:ind w:left="0" w:right="0" w:firstLine="560"/>
        <w:spacing w:before="450" w:after="450" w:line="312" w:lineRule="auto"/>
      </w:pPr>
      <w:r>
        <w:rPr>
          <w:rFonts w:ascii="宋体" w:hAnsi="宋体" w:eastAsia="宋体" w:cs="宋体"/>
          <w:color w:val="000"/>
          <w:sz w:val="28"/>
          <w:szCs w:val="28"/>
        </w:rPr>
        <w:t xml:space="preserve">我院通过出板报、下乡宣传、全院职工及乡医培训等将多种宣传形式，大力宣传药品_三统一_的重要意义、目标任务、政策措施，及时报道药品_三统一_工作中好的做法和经验，营造全民参与、全民支持、全民监督的良好氛围。</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我院各科室结合工作实际，确保药品“三统一”工作进展顺利实施。全院职工及乡医积极学习药品三统一各项政策，完善管理疏漏。截止目前，我院及我辖区药品三统一的实施率达100%，辖区各医疗机构均实施了药品零差率销售。</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院及我辖区医疗机构实施药品三统一以来，能够积极查漏补缺不断完善各项规章制度，积极自查自纠。我院通过自查发现个别处方划价不到位，个别门诊记录项目不完善等问题，通过整改均已得到纠正。我们还将不断完善，加强管理、做好药品三统一工作，为百姓谋福利。</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备用药品工作总结10</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备用药品工作总结11</w:t>
      </w:r>
    </w:p>
    <w:p>
      <w:pPr>
        <w:ind w:left="0" w:right="0" w:firstLine="560"/>
        <w:spacing w:before="450" w:after="450" w:line="312" w:lineRule="auto"/>
      </w:pPr>
      <w:r>
        <w:rPr>
          <w:rFonts w:ascii="宋体" w:hAnsi="宋体" w:eastAsia="宋体" w:cs="宋体"/>
          <w:color w:val="000"/>
          <w:sz w:val="28"/>
          <w:szCs w:val="28"/>
        </w:rPr>
        <w:t xml:space="preserve">20xx年上半年药品采购供应自查工作总结 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 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总之，药剂科在20xx年上半年的工作中还存在不足之处，希望在下半年的工作中努力改进，逐步改善，提高完善服务质量，全心全意为临</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备用药品工作总结13</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备用药品工作总结14</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药房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xx月有余，我在这段时间内慢慢熟悉了采购的基本流程，已经能够独立完成药物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1、同种药品，多筛选几家供应商或厂家，质优价廉的为首选。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3、对于近效期、破损、质量问题等药品及时与供应商货厂家做好沟通，最小化减少公司损失。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4、时刻关注药品行情，在药品出现大幅波动前做好囤货及退货准备，是公司利益最大化，风险损失最小化。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5、做出精确的药品库存分析和销售分析，及时补货，避免药品断货影响门店销售，同时及时消减大库存商品，使流动资金最大化。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8、遇到问题时，仔细思考，最重要的问题首先解决，次要问题随后解决，有主有次，方能不乱。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9、对于有利于公司发展的方案，提高办公效率的方法，积极献言献策。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当然，这里面有许多我现在还没有做好，但是凡事怕认真二字，我一定努力学习，不断思索进取，争取在最短时间内学会所应具备的才能，早日成为一名合格的药品采购员，为公司的发展贡献自己的力量。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备用药品工作总结15</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备用药品工作总结16</w:t>
      </w:r>
    </w:p>
    <w:p>
      <w:pPr>
        <w:ind w:left="0" w:right="0" w:firstLine="560"/>
        <w:spacing w:before="450" w:after="450" w:line="312" w:lineRule="auto"/>
      </w:pPr>
      <w:r>
        <w:rPr>
          <w:rFonts w:ascii="宋体" w:hAnsi="宋体" w:eastAsia="宋体" w:cs="宋体"/>
          <w:color w:val="000"/>
          <w:sz w:val="28"/>
          <w:szCs w:val="28"/>
        </w:rPr>
        <w:t xml:space="preserve">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总之，药剂科在20XX年上半年的工作中还存在不足之处，希望在下半年的工作中努力改进，逐步改善，提高完善服务质量，全心全意为临。</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备用药品工作总结17</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备用药品工作总结18</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以上就是我今年的总结以及明年的计划。</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备用药品工作总结19</w:t>
      </w:r>
    </w:p>
    <w:p>
      <w:pPr>
        <w:ind w:left="0" w:right="0" w:firstLine="560"/>
        <w:spacing w:before="450" w:after="450" w:line="312" w:lineRule="auto"/>
      </w:pPr>
      <w:r>
        <w:rPr>
          <w:rFonts w:ascii="宋体" w:hAnsi="宋体" w:eastAsia="宋体" w:cs="宋体"/>
          <w:color w:val="000"/>
          <w:sz w:val="28"/>
          <w:szCs w:val="28"/>
        </w:rPr>
        <w:t xml:space="preserve">上半年，在各级领导的正确指导下，我局超额完成山半年工作任务，下面就年上半年做一总结。</w:t>
      </w:r>
    </w:p>
    <w:p>
      <w:pPr>
        <w:ind w:left="0" w:right="0" w:firstLine="560"/>
        <w:spacing w:before="450" w:after="450" w:line="312" w:lineRule="auto"/>
      </w:pPr>
      <w:r>
        <w:rPr>
          <w:rFonts w:ascii="宋体" w:hAnsi="宋体" w:eastAsia="宋体" w:cs="宋体"/>
          <w:color w:val="000"/>
          <w:sz w:val="28"/>
          <w:szCs w:val="28"/>
        </w:rPr>
        <w:t xml:space="preserve">&gt;趁势而上，切实发挥食品安全抓手作用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一是组织召开食品安全协调委员会会议。组织召开了两次市食品安全协调委员会会议，总结回顾了全市食品安全工作，并就全市食品安全工作作了分析部署。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xx市食品安全监管信息管理办法》、《xx市食品安全信息报送制度》以及各重大节假日的整治通知等文件，市政府出台了《xx市食品安全事故应急预案》。按照_、省、市政府部署，我们制定了《xx市食品安全专项整治工作方案》，先后牵头组织农业、质监、工商、卫生等职能部门开展了元旦、春节、五一等一系列食品安全专项检查和整治，尤其突出了对农村儿童食品的整治，根据xx市长的批示精神，结合我局、工商、卫生、教育等九个单位专题调研结果，制定了《xx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xx市食品放心工程量化考评实施细则》及量化考评标准，对各部门实施食品放心工程情况进行了检查和综合评价，为迎评工作打下坚实基础。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&gt;打假治劣，切实加大药品市场监管力度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备用药品工作总结20</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_、市卫生局的正确领导和帮助支持下，不断加大措施、健全组织、完善制度、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&gt;一、提高认识，加强领导，充分发挥行政管理部门的组织协调作用。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制度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_与县卫生局不断加强工作上的相互沟通和协调，做到相互支持、相互配合，并一起研究制定措施，深入贯彻落实全市药品不良反应监测工作会议精神，真正发挥行政主管部门的组织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&gt;二、健全组织，完善制度，为做好药品不良反应监测工作打下坚实基础。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不良反应监测工作运转有序。县食品药品_与县卫生局联合制定下发了《##县药品不良反应报告和监测管理办法实施方案》和《药品不良反应报告工作保密制度》等规范性文件，各监测站、点也分别制定了相关工作制度。县卫生局还把做好药品不良反应监测工作，纳入了对所辖各个医疗机构年终工作目标考核的主要内容，县食品药品_也把该项工作列入了自己的工作管理考核目标重点抓，共同促进了全县药品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_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瞒报、迟报现象，上报率达100%，做到了准确、科学、及时，而且不断提高了监测报告质量水平。</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备用药品工作总结21</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备用药品工作总结22</w:t>
      </w:r>
    </w:p>
    <w:p>
      <w:pPr>
        <w:ind w:left="0" w:right="0" w:firstLine="560"/>
        <w:spacing w:before="450" w:after="450" w:line="312" w:lineRule="auto"/>
      </w:pPr>
      <w:r>
        <w:rPr>
          <w:rFonts w:ascii="宋体" w:hAnsi="宋体" w:eastAsia="宋体" w:cs="宋体"/>
          <w:color w:val="000"/>
          <w:sz w:val="28"/>
          <w:szCs w:val="28"/>
        </w:rPr>
        <w:t xml:space="preserve">今年以来，我院不断加大措施、健全组织、完善制度、强化督导，促进了药品不良反应监测工作的顺利开展，取得了一些成绩，为做好药品不良反应监测工作作出了积极努力，现总结如下：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院药品不良反应监测报告工作的领导，经与我院院务会药品不良反应监测工作领导小组，由吴忠权同志担任组长，文江同志担任副组长，领导小组办公室设在我院院办公室，负责全院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院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&gt;二、健全组织，完善制度。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20xx年度，我院共上报药品不良反应检测病例8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院药品不良反应监测水平，按照省市局要求，坚决完成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备用药品工作总结23</w:t>
      </w:r>
    </w:p>
    <w:p>
      <w:pPr>
        <w:ind w:left="0" w:right="0" w:firstLine="560"/>
        <w:spacing w:before="450" w:after="450" w:line="312" w:lineRule="auto"/>
      </w:pPr>
      <w:r>
        <w:rPr>
          <w:rFonts w:ascii="宋体" w:hAnsi="宋体" w:eastAsia="宋体" w:cs="宋体"/>
          <w:color w:val="000"/>
          <w:sz w:val="28"/>
          <w:szCs w:val="28"/>
        </w:rPr>
        <w:t xml:space="preserve">过去几个月我们主要完成了以下几项工作任务：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1、在保证原有的采购价格基础上我们签署了xx集团、xx制药、xx制药等药品生产厂家的购销协议。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2、在破损清理达到了批号正确药物的不足60%。</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4、滞销品种清理不足80%。</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采购部是公司业务的龙头，是关系到公司整个销售利益的重要环节，所以感谢公司领导对我工作信任，我也将不懈努力以不辜负领导的厚爱。怀着感恩的心将后续的工作做了一下部署：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 ：</w:t>
      </w:r>
    </w:p>
    <w:p>
      <w:pPr>
        <w:ind w:left="0" w:right="0" w:firstLine="560"/>
        <w:spacing w:before="450" w:after="450" w:line="312" w:lineRule="auto"/>
      </w:pPr>
      <w:r>
        <w:rPr>
          <w:rFonts w:ascii="宋体" w:hAnsi="宋体" w:eastAsia="宋体" w:cs="宋体"/>
          <w:color w:val="000"/>
          <w:sz w:val="28"/>
          <w:szCs w:val="28"/>
        </w:rPr>
        <w:t xml:space="preserve">一、药品质量管理工作 药品质量不仅关系到患者的生命安全，也关系到医院的医疗安全与信誉， 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 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 ，认真搞好科室的管理工作。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 贿赂工作，树立高尚的医德医风形象，</w:t>
      </w:r>
    </w:p>
    <w:p>
      <w:pPr>
        <w:ind w:left="0" w:right="0" w:firstLine="560"/>
        <w:spacing w:before="450" w:after="450" w:line="312" w:lineRule="auto"/>
      </w:pPr>
      <w:r>
        <w:rPr>
          <w:rFonts w:ascii="宋体" w:hAnsi="宋体" w:eastAsia="宋体" w:cs="宋体"/>
          <w:color w:val="000"/>
          <w:sz w:val="28"/>
          <w:szCs w:val="28"/>
        </w:rPr>
        <w:t xml:space="preserve">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 加强业务培训， 提高从药人员业务素质不仅是提升医疗质量减少差错事故的 需要，也是个人发展的一项措施。我科积极搞好“三基”培训测试工作，狠抓从 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药剂科采购小组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备用药品工作总结25</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备用药品工作总结26</w:t>
      </w:r>
    </w:p>
    <w:p>
      <w:pPr>
        <w:ind w:left="0" w:right="0" w:firstLine="560"/>
        <w:spacing w:before="450" w:after="450" w:line="312" w:lineRule="auto"/>
      </w:pPr>
      <w:r>
        <w:rPr>
          <w:rFonts w:ascii="宋体" w:hAnsi="宋体" w:eastAsia="宋体" w:cs="宋体"/>
          <w:color w:val="000"/>
          <w:sz w:val="28"/>
          <w:szCs w:val="28"/>
        </w:rPr>
        <w:t xml:space="preserve">XX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XXXX年上半年，我股室共完成药品抽样20批次，完成了上级下达的任务。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