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2024年名著读后感作文700字(十篇)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700字一“复活”，故明思意指死去的人再一次或得生命，现实生活中不可能有这种事。我对托尔斯泰颇有了解。其并不是一个科幻作家，因而我怀着兴趣翻开了这本书。书中讲述了一任贵族青年——聂赫留朵夫，早年与一个女仆卡秋莎·玛丝洛娃发生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名著读后感作文700字一</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名著读后感作文700字七</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名著读后感作文700字九</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名著读后感作文700字篇十</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 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生辰纲事发与晁盖的关系网</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quot;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自那以后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厅副厅长庄如顺通知赖昌星快点出国好像就颇得宋江的真传。宋江杀阎婆惜之后，郓城县“局长”朱仝、雷横私自放走宋江，“县长”也有心为宋开脱，那浙江温岭市原市长周建国、市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宋体" w:hAnsi="宋体" w:eastAsia="宋体" w:cs="宋体"/>
          <w:color w:val="000"/>
          <w:sz w:val="28"/>
          <w:szCs w:val="28"/>
        </w:rPr>
        <w:t xml:space="preserve">以上就是我读水浒传的感想!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2025-07-07T17:10:50+08:00</dcterms:created>
  <dcterms:modified xsi:type="dcterms:W3CDTF">2025-07-07T17:10:50+08:00</dcterms:modified>
</cp:coreProperties>
</file>

<file path=docProps/custom.xml><?xml version="1.0" encoding="utf-8"?>
<Properties xmlns="http://schemas.openxmlformats.org/officeDocument/2006/custom-properties" xmlns:vt="http://schemas.openxmlformats.org/officeDocument/2006/docPropsVTypes"/>
</file>