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2024年沟通作文1000字案例 沟通作文600字初中(15篇)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沟通作文1000字案例 沟通作文600字初中一沟通能化解矛盾，减少摩擦。前不久，对美国进行了国事访问，两国领导人进行了深入沟通，一定程度上化解了双方因朝鲜半岛军演带来的矛盾。与之相反，南非世界杯“英德大战”。因裁判的一个判罚错误，激起了英国...</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沟通作文600字初中一</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沟通作文600字初中二</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沟通作文600字初中三</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沟通作文600字初中四</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沟通作文600字初中五</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沟通作文600字初中六</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沟通作文600字初中七</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沟通作文600字初中八</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沟通作文600字初中九</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4"/>
          <w:szCs w:val="34"/>
          <w:b w:val="1"/>
          <w:bCs w:val="1"/>
        </w:rPr>
        <w:t xml:space="preserve">沟通作文1000字案例 沟通作文600字初中篇十一</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沟通作文600字初中篇十二</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沟通作文600字初中篇十三</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沟通作文600字初中篇十四</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沟通作文1000字案例 沟通作文600字初中篇十五</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2025-07-07T16:45:46+08:00</dcterms:created>
  <dcterms:modified xsi:type="dcterms:W3CDTF">2025-07-07T16:45:46+08:00</dcterms:modified>
</cp:coreProperties>
</file>

<file path=docProps/custom.xml><?xml version="1.0" encoding="utf-8"?>
<Properties xmlns="http://schemas.openxmlformats.org/officeDocument/2006/custom-properties" xmlns:vt="http://schemas.openxmlformats.org/officeDocument/2006/docPropsVTypes"/>
</file>