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2024年沟通作文500字左右(14篇)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沟通作文500字左右一沟通能化解矛盾，减少摩擦。前不久，对美国进行了国事访问，两国领导人进行了深入沟通，一定程度上化解了双方因朝鲜半岛军演带来的矛盾。与之相反，南非世界杯“英德大战”。因裁判的一个判罚错误，激起了英国球员的激怒，他们没有冷静...</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沟通作文500字左右四</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沟通作文500字左右六</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沟通作文500字左右七</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沟通作文500字左右八</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沟通作文500字左右九</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4"/>
          <w:szCs w:val="34"/>
          <w:b w:val="1"/>
          <w:bCs w:val="1"/>
        </w:rPr>
        <w:t xml:space="preserve">沟通作文500字左右篇十一</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沟通作文500字左右篇十二</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沟通作文500字左右篇十三</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沟通作文500字左右篇十四</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