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最新猎人笔记读后感200字 猎人笔记读后感600字(8篇)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猎人笔记读后感200字 猎人笔记读后感600字一《猎人笔记》这本书是俄国十九世纪批判现实主义家。诗人和剧作家屠格涅夫的作品。这书刻画了地主。管家。磨房主妇。城镇医生。贵族知识分子。农奴。农家孩子等等一些人物的形象。《猎人笔记》与平常看的书有...</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猎人笔记读后感600字一</w:t>
      </w:r>
    </w:p>
    <w:p>
      <w:pPr>
        <w:ind w:left="0" w:right="0" w:firstLine="560"/>
        <w:spacing w:before="450" w:after="450" w:line="312" w:lineRule="auto"/>
      </w:pPr>
      <w:r>
        <w:rPr>
          <w:rFonts w:ascii="宋体" w:hAnsi="宋体" w:eastAsia="宋体" w:cs="宋体"/>
          <w:color w:val="000"/>
          <w:sz w:val="28"/>
          <w:szCs w:val="28"/>
        </w:rPr>
        <w:t xml:space="preserve">《猎人笔记》这本书是俄国十九世纪批判现实主义家。诗人和剧作家屠格涅夫的作品。这书刻画了地主。管家。磨房主妇。城镇医生。贵族知识分子。农奴。农家孩子等等一些人物的形象。《猎人笔记》与平常看的书有一些不同，别的书都是以一个中心为主题的，而《猎人笔记》却是每一篇章都描写不同的事情。</w:t>
      </w:r>
    </w:p>
    <w:p>
      <w:pPr>
        <w:ind w:left="0" w:right="0" w:firstLine="560"/>
        <w:spacing w:before="450" w:after="450" w:line="312" w:lineRule="auto"/>
      </w:pPr>
      <w:r>
        <w:rPr>
          <w:rFonts w:ascii="宋体" w:hAnsi="宋体" w:eastAsia="宋体" w:cs="宋体"/>
          <w:color w:val="000"/>
          <w:sz w:val="28"/>
          <w:szCs w:val="28"/>
        </w:rPr>
        <w:t xml:space="preserve">在这几章中，要说我最喜欢的，那当然是第一章《霍尔和卡里内奇》和第十一章《活骷髅》。在《霍尔和卡里内奇》里面写的是作者他结识了一个酷爱打猎的地主波鲁德金，随后，他通过波鲁德金而认识了霍尔和卡里内奇。来到霍尔家，作者看到了许多大大小小的孩子，那都是霍尔的孩子，但这次，作者并没有见到霍尔。第二天早上，他们马上又去打猎了。他们来到了卡里内奇家。卡里内奇是一个性情顶愉快，顶温和的人，常常不停地小声唱着歌儿，无忧无虑地四处张望着。吃过晚饭，他们又遇见了霍尔，作者与霍尔坐在客厅里，开始谈了起来。谈完后，作者来到干草棚里睡觉，可他怎么睡也睡不着。早上，霍尔又与作者聊了起来。这之后，就是与霍尔在一起的生活了。从这一章可以看出普通农民们的淳朴。憨厚。真挚。善良的心灵。还可以看到卡里内奇是个理想家，也是个浪漫主义者。</w:t>
      </w:r>
    </w:p>
    <w:p>
      <w:pPr>
        <w:ind w:left="0" w:right="0" w:firstLine="560"/>
        <w:spacing w:before="450" w:after="450" w:line="312" w:lineRule="auto"/>
      </w:pPr>
      <w:r>
        <w:rPr>
          <w:rFonts w:ascii="宋体" w:hAnsi="宋体" w:eastAsia="宋体" w:cs="宋体"/>
          <w:color w:val="000"/>
          <w:sz w:val="28"/>
          <w:szCs w:val="28"/>
        </w:rPr>
        <w:t xml:space="preserve">《活骷髅》中描写了露凯丽娅是仆人中的美人突然变成了一个完全干瘪了，完全成了青铜色的活骷髅，但是他并不怨恨天尤人。她并没有什么个人的要求，她虽然变成了活骷髅，但她却时时不忘农民的一切利益，她只想把农民的租税减轻一些。</w:t>
      </w:r>
    </w:p>
    <w:p>
      <w:pPr>
        <w:ind w:left="0" w:right="0" w:firstLine="560"/>
        <w:spacing w:before="450" w:after="450" w:line="312" w:lineRule="auto"/>
      </w:pPr>
      <w:r>
        <w:rPr>
          <w:rFonts w:ascii="宋体" w:hAnsi="宋体" w:eastAsia="宋体" w:cs="宋体"/>
          <w:color w:val="000"/>
          <w:sz w:val="28"/>
          <w:szCs w:val="28"/>
        </w:rPr>
        <w:t xml:space="preserve">在这本《猎人笔记》中，我获得了不少的知识，也让我明白了很多的真理，并且让我体会到了农民们的辛勤劳动。这一本书我一辈子都不会忘记的。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猎人笔记读后感600字二</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猎人笔记读后感600字三</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猎人笔记读后感600字四</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猎人笔记读后感600字五</w:t>
      </w:r>
    </w:p>
    <w:p>
      <w:pPr>
        <w:ind w:left="0" w:right="0" w:firstLine="560"/>
        <w:spacing w:before="450" w:after="450" w:line="312" w:lineRule="auto"/>
      </w:pPr>
      <w:r>
        <w:rPr>
          <w:rFonts w:ascii="宋体" w:hAnsi="宋体" w:eastAsia="宋体" w:cs="宋体"/>
          <w:color w:val="000"/>
          <w:sz w:val="28"/>
          <w:szCs w:val="28"/>
        </w:rPr>
        <w:t xml:space="preserve">翻开这本厚重的书，跟随着作者屠格涅夫的笔尖，我就那么地进入书中，作了一次奇异的猎人游历。这本书就是著名的《猎人笔记》。</w:t>
      </w:r>
    </w:p>
    <w:p>
      <w:pPr>
        <w:ind w:left="0" w:right="0" w:firstLine="560"/>
        <w:spacing w:before="450" w:after="450" w:line="312" w:lineRule="auto"/>
      </w:pPr>
      <w:r>
        <w:rPr>
          <w:rFonts w:ascii="宋体" w:hAnsi="宋体" w:eastAsia="宋体" w:cs="宋体"/>
          <w:color w:val="000"/>
          <w:sz w:val="28"/>
          <w:szCs w:val="28"/>
        </w:rPr>
        <w:t xml:space="preserve">我怀着激动的心情翻着书页，看到了那霍里与那卡里内奇，是谁说农奴缺少地主保护就不能生活了？不但如此，情况还恰恰相反，霍尔离地主老爷的“保护”远，所以生活好，而卡里内奇有着行猎老爷的“保护”，反倒连一双草鞋的钱都落空。在这本《猎人笔记》中，其它的情节也无不体现出屠格涅夫为农奴打抱不平的心情，在如此美丽的大自然景色中，发生的却是种种悲剧！</w:t>
      </w:r>
    </w:p>
    <w:p>
      <w:pPr>
        <w:ind w:left="0" w:right="0" w:firstLine="560"/>
        <w:spacing w:before="450" w:after="450" w:line="312" w:lineRule="auto"/>
      </w:pPr>
      <w:r>
        <w:rPr>
          <w:rFonts w:ascii="宋体" w:hAnsi="宋体" w:eastAsia="宋体" w:cs="宋体"/>
          <w:color w:val="000"/>
          <w:sz w:val="28"/>
          <w:szCs w:val="28"/>
        </w:rPr>
        <w:t xml:space="preserve">在《莓泉》一篇中，符拉斯因丧子，长途跋涉去向地主请求减租，却被怒斥一顿，赶回家去；斯交布希卡穷得“每天不知道用什么东西糊口”。他受尽欺压，甚至连打喷嚏和咳嗽都胆战心惊！这是多么腐朽的农奴制度！不用太多例子，从这么一篇中便可见一斑。作者在揭露社会现象时并不是直接描写，而是含蓄、简约，言尽而意无穷，揭露了地主残暴，虚伪的真实面孔。这使我在无意中触摸到了俄国社会的本质。</w:t>
      </w:r>
    </w:p>
    <w:p>
      <w:pPr>
        <w:ind w:left="0" w:right="0" w:firstLine="560"/>
        <w:spacing w:before="450" w:after="450" w:line="312" w:lineRule="auto"/>
      </w:pPr>
      <w:r>
        <w:rPr>
          <w:rFonts w:ascii="宋体" w:hAnsi="宋体" w:eastAsia="宋体" w:cs="宋体"/>
          <w:color w:val="000"/>
          <w:sz w:val="28"/>
          <w:szCs w:val="28"/>
        </w:rPr>
        <w:t xml:space="preserve">俄国社会是如此不公！宛如一个金字塔，沙皇高高在上，贵族与地主坐享农奴们的劳动成果，而农奴却从始至终徘徊在下层。就是那么一句话，定格了他们的地“农奴将永远是卑贱的农奴，而地主将永远是高贵的地主”。这是多么不公！地主们身上穿着凌罗绸锻无所事事，而农奴们却要每天每日穿着整洁的“制服”给老爷们做牛做马；地主们衣食无忧，而农奴们却要起早贪黑为挣得面包而干活；地主们的桌上山珍海味应有尽有，而农奴们却过着有了上顿没下顿的生活……</w:t>
      </w:r>
    </w:p>
    <w:p>
      <w:pPr>
        <w:ind w:left="0" w:right="0" w:firstLine="560"/>
        <w:spacing w:before="450" w:after="450" w:line="312" w:lineRule="auto"/>
      </w:pPr>
      <w:r>
        <w:rPr>
          <w:rFonts w:ascii="宋体" w:hAnsi="宋体" w:eastAsia="宋体" w:cs="宋体"/>
          <w:color w:val="000"/>
          <w:sz w:val="28"/>
          <w:szCs w:val="28"/>
        </w:rPr>
        <w:t xml:space="preserve">屠格涅夫着实令我敬佩，他并没有以地主老爷的态度居高临下地看待农奴，而是以朋友的身份出场，和农奴一起打猎，一起讨论些平常的琐事。他那深厚的人道主义和民主思想已深深地把我吸引，我仿佛也在书中，为那些农奴打抱不平……</w:t>
      </w:r>
    </w:p>
    <w:p>
      <w:pPr>
        <w:ind w:left="0" w:right="0" w:firstLine="560"/>
        <w:spacing w:before="450" w:after="450" w:line="312" w:lineRule="auto"/>
      </w:pPr>
      <w:r>
        <w:rPr>
          <w:rFonts w:ascii="宋体" w:hAnsi="宋体" w:eastAsia="宋体" w:cs="宋体"/>
          <w:color w:val="000"/>
          <w:sz w:val="28"/>
          <w:szCs w:val="28"/>
        </w:rPr>
        <w:t xml:space="preserve">这时，在你看完这本书时，不会不称赞屠格涅夫为“大自然的诗人”。这本书是用来燃烧的，它是那么神奇的一本“燃烧火种的书”。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猎人笔记读后感600字六</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猎人笔记读后感600字七</w:t>
      </w:r>
    </w:p>
    <w:p>
      <w:pPr>
        <w:ind w:left="0" w:right="0" w:firstLine="560"/>
        <w:spacing w:before="450" w:after="450" w:line="312" w:lineRule="auto"/>
      </w:pPr>
      <w:r>
        <w:rPr>
          <w:rFonts w:ascii="宋体" w:hAnsi="宋体" w:eastAsia="宋体" w:cs="宋体"/>
          <w:color w:val="000"/>
          <w:sz w:val="28"/>
          <w:szCs w:val="28"/>
        </w:rPr>
        <w:t xml:space="preserve">屠格涅夫是一位著名的现实主义作家。可是当我读了他的作品才知道，他不仅是一位现实主义作家，还是一位抒情诗人。</w:t>
      </w:r>
    </w:p>
    <w:p>
      <w:pPr>
        <w:ind w:left="0" w:right="0" w:firstLine="560"/>
        <w:spacing w:before="450" w:after="450" w:line="312" w:lineRule="auto"/>
      </w:pPr>
      <w:r>
        <w:rPr>
          <w:rFonts w:ascii="宋体" w:hAnsi="宋体" w:eastAsia="宋体" w:cs="宋体"/>
          <w:color w:val="000"/>
          <w:sz w:val="28"/>
          <w:szCs w:val="28"/>
        </w:rPr>
        <w:t xml:space="preserve">翻开《猎人笔记》，仿佛翻开了一幅俄罗斯田园风光图，朝阳、落日、晨曦、星光，应有尽有，每一处美景都充满了诗情画意，而在这诗情画意之下，是更为广阔的内容—与自然融为一体的农民。看完作品就会发现作者屠格涅夫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一位农奴为着生存，冒着生命危险去“挑战”他，而又怎么能逃过“狼”的耳朵呢?原本他把农奴关在一个小屋里，可在农奴的苦苦哀求下，他心软了，可他好强，装作不以为然的样子，一下把农奴推了出去，还破口大骂!而他的一句话却打动人心：“不管怎样都不应该做贼!”是啊，那不就是他一生的写照吗?以他高大的体魄和一身的本事，完全可以在当时烧杀抢掠，可他愿做一名守林人，一名普普通通的人，又怎么你不让人钦佩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猎人笔记读后感600字八</w:t>
      </w:r>
    </w:p>
    <w:p>
      <w:pPr>
        <w:ind w:left="0" w:right="0" w:firstLine="560"/>
        <w:spacing w:before="450" w:after="450" w:line="312" w:lineRule="auto"/>
      </w:pPr>
      <w:r>
        <w:rPr>
          <w:rFonts w:ascii="宋体" w:hAnsi="宋体" w:eastAsia="宋体" w:cs="宋体"/>
          <w:color w:val="000"/>
          <w:sz w:val="28"/>
          <w:szCs w:val="28"/>
        </w:rPr>
        <w:t xml:space="preserve">阳光，倾洒而入所有的字里行间。从清晨的第一缕晨曦，到黑夜来临的最后一抹晚霞;从春天的阳光唤醒每一个生物，到冬天的阳光温暖草原的每一处。屠格涅夫笔下的阳光，总是饱蘸着浓浓的诗意。</w:t>
      </w:r>
    </w:p>
    <w:p>
      <w:pPr>
        <w:ind w:left="0" w:right="0" w:firstLine="560"/>
        <w:spacing w:before="450" w:after="450" w:line="312" w:lineRule="auto"/>
      </w:pPr>
      <w:r>
        <w:rPr>
          <w:rFonts w:ascii="宋体" w:hAnsi="宋体" w:eastAsia="宋体" w:cs="宋体"/>
          <w:color w:val="000"/>
          <w:sz w:val="28"/>
          <w:szCs w:val="28"/>
        </w:rPr>
        <w:t xml:space="preserve">一个人，拥有此生此世是不够的，他还应该拥有诗意的世界。而从美人梅奇河来的卡西扬便是这样一个人。</w:t>
      </w:r>
    </w:p>
    <w:p>
      <w:pPr>
        <w:ind w:left="0" w:right="0" w:firstLine="560"/>
        <w:spacing w:before="450" w:after="450" w:line="312" w:lineRule="auto"/>
      </w:pPr>
      <w:r>
        <w:rPr>
          <w:rFonts w:ascii="宋体" w:hAnsi="宋体" w:eastAsia="宋体" w:cs="宋体"/>
          <w:color w:val="000"/>
          <w:sz w:val="28"/>
          <w:szCs w:val="28"/>
        </w:rPr>
        <w:t xml:space="preserve">在他出场之前，阳光便像流水般迸出——“在阳光普照的院子的正中央，在所谓最向阳的地方，有一个人脸向着地，用上衣蒙着头，躺在那里”，“阳光穿过破旧的屋檐上狭小的洞眼流注下来”。</w:t>
      </w:r>
    </w:p>
    <w:p>
      <w:pPr>
        <w:ind w:left="0" w:right="0" w:firstLine="560"/>
        <w:spacing w:before="450" w:after="450" w:line="312" w:lineRule="auto"/>
      </w:pPr>
      <w:r>
        <w:rPr>
          <w:rFonts w:ascii="宋体" w:hAnsi="宋体" w:eastAsia="宋体" w:cs="宋体"/>
          <w:color w:val="000"/>
          <w:sz w:val="28"/>
          <w:szCs w:val="28"/>
        </w:rPr>
        <w:t xml:space="preserve">他过着一种极尽简陋且原始的生活：渴了，便喝一口泉水;累了，便瘫在那辆蹩脚的小马车旁边，伴同他的是一匹套着破烂马具的瘦小的马。他热爱大自然的一切，会模仿鸟儿们的叫声，同它们相互呼应，乐于倾听云雀的歌声，并接唱它的歌;他反对杀生，并认为杀死它们都是罪过，应该让它们活在世界上直到它们寿终;他会医病，但却相信人的命运是生下来就注定的……在村子里，所有人都视他为“异类”“跳蚤”，然而阳光却依旧没有偏颇地照耀着他。他说：“太阳照着你，上帝也更加清楚地看得见你，唱起歌来也和谐些”;他赞叹树林中的温暖：“多么好的太阳!多么好的恩赐，上帝啊!树林里多么温暖!”他想念美人梅奇河上曾经对他格外宽容的阳光，他将之视为自由。</w:t>
      </w:r>
    </w:p>
    <w:p>
      <w:pPr>
        <w:ind w:left="0" w:right="0" w:firstLine="560"/>
        <w:spacing w:before="450" w:after="450" w:line="312" w:lineRule="auto"/>
      </w:pPr>
      <w:r>
        <w:rPr>
          <w:rFonts w:ascii="宋体" w:hAnsi="宋体" w:eastAsia="宋体" w:cs="宋体"/>
          <w:color w:val="000"/>
          <w:sz w:val="28"/>
          <w:szCs w:val="28"/>
        </w:rPr>
        <w:t xml:space="preserve">在极尽贫乏的物质生活条件下，他却将自己的生活过成了一首诗，一首写给大自然的诗。他将自己放在与树木鱼虫等同的地位，将自己看作是大自然的一份子而不是征服者。正如利奥波德所说所宣扬的“土地伦理学”，是要把人类在共同体中以征服者的面目出现的角色，变成这个共同体中的平等的一员和公民。</w:t>
      </w:r>
    </w:p>
    <w:p>
      <w:pPr>
        <w:ind w:left="0" w:right="0" w:firstLine="560"/>
        <w:spacing w:before="450" w:after="450" w:line="312" w:lineRule="auto"/>
      </w:pPr>
      <w:r>
        <w:rPr>
          <w:rFonts w:ascii="宋体" w:hAnsi="宋体" w:eastAsia="宋体" w:cs="宋体"/>
          <w:color w:val="000"/>
          <w:sz w:val="28"/>
          <w:szCs w:val="28"/>
        </w:rPr>
        <w:t xml:space="preserve">而或许，卡西扬便做到了这一点，他用自己的生命，谱写了一首独属于这份阳光的诗歌。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2025-05-07T05:55:14+08:00</dcterms:created>
  <dcterms:modified xsi:type="dcterms:W3CDTF">2025-05-07T05:55:14+08:00</dcterms:modified>
</cp:coreProperties>
</file>

<file path=docProps/custom.xml><?xml version="1.0" encoding="utf-8"?>
<Properties xmlns="http://schemas.openxmlformats.org/officeDocument/2006/custom-properties" xmlns:vt="http://schemas.openxmlformats.org/officeDocument/2006/docPropsVTypes"/>
</file>