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最新违纪违法警示教育读后感如何写</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违纪违法警示教育读后感如何写一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最新违纪违法警示教育读后感如何写一</w:t>
      </w:r>
    </w:p>
    <w:p>
      <w:pPr>
        <w:ind w:left="0" w:right="0" w:firstLine="560"/>
        <w:spacing w:before="450" w:after="450" w:line="312" w:lineRule="auto"/>
      </w:pPr>
      <w:r>
        <w:rPr>
          <w:rFonts w:ascii="宋体" w:hAnsi="宋体" w:eastAsia="宋体" w:cs="宋体"/>
          <w:color w:val="000"/>
          <w:sz w:val="28"/>
          <w:szCs w:val="28"/>
        </w:rPr>
        <w:t xml:space="preserve">我们学校能做到没有违纪违法的一个案例，这跟学校能制定出一套制度是紧密联系在一起的。学校如果会出现违纪违法的案件，一般也是经济腐败案件，这在我们学校没有这样的土壤。校长、总务等相关领导，与经济接触比较多，他们为了保证学校所有人的清廉清白，签了《廉洁自律保证书》，让大家清清白白做人，明明白白做事。而且学校还与每位教师签订了安全责任状，也严格要求所有教师不得去做有违纪违法的事，做到有制度，有人监督，并且与教师的绩效工资挂钩，让违纪违法的成本太高，做到不能违，不敢违。从而营造出了健康积极向上的校园氛围。</w:t>
      </w:r>
    </w:p>
    <w:p>
      <w:pPr>
        <w:ind w:left="0" w:right="0" w:firstLine="560"/>
        <w:spacing w:before="450" w:after="450" w:line="312" w:lineRule="auto"/>
      </w:pPr>
      <w:r>
        <w:rPr>
          <w:rFonts w:ascii="宋体" w:hAnsi="宋体" w:eastAsia="宋体" w:cs="宋体"/>
          <w:color w:val="000"/>
          <w:sz w:val="28"/>
          <w:szCs w:val="28"/>
        </w:rPr>
        <w:t xml:space="preserve">要想学校好，跟学校管理是分不开的。我们学校重视建设一支坚强的领导班子，使整个领导班子在学校教学工作中起模范带头作用。在每学期开学初，学校能根据工作实际，进行领导班子分工，把整体工作有机的分解和细化，做到大事有人抓、小事有人管，做到管理到位、责任到人；学校能定期召开领导班子会议，讨论、研究和部署各项工作，把各项工作都在会议上解决，充分发挥领导班子的集体作用。又有一个能干，作风正派的李志良校长做为学校领头人。学校的校风学风都有了根本性的转变。每一位领导班子成员都能做到遵规守纪，在工作中起模范带头作用。学校不断延伸管理的触角，抓环节、细节的落实，达到管理的精细化，从而杜绝违纪违法的案例产生。</w:t>
      </w:r>
    </w:p>
    <w:p>
      <w:pPr>
        <w:ind w:left="0" w:right="0" w:firstLine="560"/>
        <w:spacing w:before="450" w:after="450" w:line="312" w:lineRule="auto"/>
      </w:pPr>
      <w:r>
        <w:rPr>
          <w:rFonts w:ascii="宋体" w:hAnsi="宋体" w:eastAsia="宋体" w:cs="宋体"/>
          <w:color w:val="000"/>
          <w:sz w:val="28"/>
          <w:szCs w:val="28"/>
        </w:rPr>
        <w:t xml:space="preserve">师德师风建设是教师队伍建设的重要内容。近年来，夏阳中心小学深化师德师风建设：学校加强制度建设，将师德师风纳入教师绩效考核；要求每位教师定期参加教师集中政治学习；每学期每位教师都要写出师德体会。通过活动，学校涌现出了一批师德师风典型模范，涌现出了许许多多的优秀教师，对全面推进学校师德师风建设迈上新的台阶。</w:t>
      </w:r>
    </w:p>
    <w:p>
      <w:pPr>
        <w:ind w:left="0" w:right="0" w:firstLine="560"/>
        <w:spacing w:before="450" w:after="450" w:line="312" w:lineRule="auto"/>
      </w:pPr>
      <w:r>
        <w:rPr>
          <w:rFonts w:ascii="宋体" w:hAnsi="宋体" w:eastAsia="宋体" w:cs="宋体"/>
          <w:color w:val="000"/>
          <w:sz w:val="28"/>
          <w:szCs w:val="28"/>
        </w:rPr>
        <w:t xml:space="preserve">为了加强学校党风廉政建设，规范办学行为，我校坚持加强党风廉政、反对腐败的工作过程中，从学校工作实际出发，全面落实廉政责任制，坚持把好加强政治学习，把好宣传教育关；加强理论学习，提高政治觉悟；加强警示教育。进一步贯彻实施反腐倡廉工作方针，从源头上预防和治理，有力地推进了党风廉政建设，有效地促进了学校各项工作向前发展。</w:t>
      </w:r>
    </w:p>
    <w:p>
      <w:pPr>
        <w:ind w:left="0" w:right="0" w:firstLine="560"/>
        <w:spacing w:before="450" w:after="450" w:line="312" w:lineRule="auto"/>
      </w:pPr>
      <w:r>
        <w:rPr>
          <w:rFonts w:ascii="宋体" w:hAnsi="宋体" w:eastAsia="宋体" w:cs="宋体"/>
          <w:color w:val="000"/>
          <w:sz w:val="28"/>
          <w:szCs w:val="28"/>
        </w:rPr>
        <w:t xml:space="preserve">综上所述，我校能保持违纪违法零案例，跟学校制度建设和学校管理工作是分不开的。我们坚信只要我们坚持狠抓教师职业道德建设，领导在工作中起模范带头作用，我们学校将更加健康发展，违纪违法的人和事都无法在我们学校发生，我们的学校将变成更加和谐健康的乐园。</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最新违纪违法警示教育读后感如何写二</w:t>
      </w:r>
    </w:p>
    <w:p>
      <w:pPr>
        <w:ind w:left="0" w:right="0" w:firstLine="560"/>
        <w:spacing w:before="450" w:after="450" w:line="312" w:lineRule="auto"/>
      </w:pPr>
      <w:r>
        <w:rPr>
          <w:rFonts w:ascii="宋体" w:hAnsi="宋体" w:eastAsia="宋体" w:cs="宋体"/>
          <w:color w:val="000"/>
          <w:sz w:val="28"/>
          <w:szCs w:val="28"/>
        </w:rPr>
        <w:t xml:space="preserve">根据市局关于开好教育整顿专题组织生活会的部署要求，通过深化学习研讨、广泛征求意见、开展谈心谈话等环节，紧密结合个人思想、学习和工作实际，逐个对照、逐条查找、逐项梳理，深入进行党性分析，深刻挖掘问题根源，形成了个人发言提纲。现做如下对照检查，请同志们批评指正。</w:t>
      </w:r>
    </w:p>
    <w:p>
      <w:pPr>
        <w:ind w:left="0" w:right="0" w:firstLine="560"/>
        <w:spacing w:before="450" w:after="450" w:line="312" w:lineRule="auto"/>
      </w:pPr>
      <w:r>
        <w:rPr>
          <w:rFonts w:ascii="宋体" w:hAnsi="宋体" w:eastAsia="宋体" w:cs="宋体"/>
          <w:color w:val="000"/>
          <w:sz w:val="28"/>
          <w:szCs w:val="28"/>
        </w:rPr>
        <w:t xml:space="preserve">随着教育整顿工作全面推进，通过前期系统集中的学习，本人从政治理论学习资料、各类警示教育案例，以及英模教育的学习中，深感党中央在全国政法队伍中开展教育整顿的现实素迫性和重要性，充分体现了中央对政法工作全局的关注和对全国每一名干警的关爱。对个人政治素质、理想信念、廉洁自律等方面都提出了更高的要求，这次教育整顿活动正是对本人各项基本素质指标的一次全面体检，我将认真参加教育整顿活动，通过此次活动真正让自身能经得起岗位的挑战和考验。</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1、思想建设方面：一是对“不忘初心、牢记使命”核心要义、丰富内涵理解还不够，对其内涵把握不够深刻共产党人的初心是为中国人民谋幸福，使命是为中华民族谋复兴的，没有把初心与自我的行劫有效地结合起来，在落实具体工作的过程中遇到困难的时候，没有充分地去研究破解之道，思想上存在懈怠情绪。二是理论学习不够深入，学习的主动性、广泛性、系统性不强，在遇到挫折的时候，会出现消极情绪，缺乏抓主要矛盾，解决关键问题的勇气，根本原因就是内心深处没有抓初心。</w:t>
      </w:r>
    </w:p>
    <w:p>
      <w:pPr>
        <w:ind w:left="0" w:right="0" w:firstLine="560"/>
        <w:spacing w:before="450" w:after="450" w:line="312" w:lineRule="auto"/>
      </w:pPr>
      <w:r>
        <w:rPr>
          <w:rFonts w:ascii="宋体" w:hAnsi="宋体" w:eastAsia="宋体" w:cs="宋体"/>
          <w:color w:val="000"/>
          <w:sz w:val="28"/>
          <w:szCs w:val="28"/>
        </w:rPr>
        <w:t xml:space="preserve">2、政治建设方面：是学习习近平新时代中国特色社会主义思想不深不实缺乏学深学透的劲，自觉学习主动性不强，没有做到持之以恒地系统性学习，学习质量有待提高。学习成果用于指导实际工作的意识和本事还不够强，理论和实际相结合上存在“两层皮”问题。此刻科研工作应对很多困难，工作开展被动，还需要进一步改善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3、作风建设方面：勇于担当作为方面缺乏劲和拼劲，问劲不足缺少拼搏精神，对待工作有时不够主动进取，等到问题的出现再想办法解决，工作没有前性，有很多的工作都是想做又不敢做，畏畏细缩，缺乏果断和胆量二是工作中没有忧惠意识，随着内部外部各项管理工作越来越严、越来细，有怕犯误，求保守的思想意识，开拓创新精神不足在自我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(二)所在部门、所在部门民警存在的倾向性问题。</w:t>
      </w:r>
    </w:p>
    <w:p>
      <w:pPr>
        <w:ind w:left="0" w:right="0" w:firstLine="560"/>
        <w:spacing w:before="450" w:after="450" w:line="312" w:lineRule="auto"/>
      </w:pPr>
      <w:r>
        <w:rPr>
          <w:rFonts w:ascii="宋体" w:hAnsi="宋体" w:eastAsia="宋体" w:cs="宋体"/>
          <w:color w:val="000"/>
          <w:sz w:val="28"/>
          <w:szCs w:val="28"/>
        </w:rPr>
        <w:t xml:space="preserve">1学习先进理论不够扎实。个别同志学习的自觉性还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2政治敏感性不强。有些同志总以为讲政治、守规矩是高级别干部和领导的事情，自我作为普通党员只要把本职工作做好，政治纪律上不犯错误就行了，没有清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(三)本单位政治生态存在的问题和不足。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我所民警政治意识都较强，目前政治生态良好。</w:t>
      </w:r>
    </w:p>
    <w:p>
      <w:pPr>
        <w:ind w:left="0" w:right="0" w:firstLine="560"/>
        <w:spacing w:before="450" w:after="450" w:line="312" w:lineRule="auto"/>
      </w:pPr>
      <w:r>
        <w:rPr>
          <w:rFonts w:ascii="宋体" w:hAnsi="宋体" w:eastAsia="宋体" w:cs="宋体"/>
          <w:color w:val="000"/>
          <w:sz w:val="28"/>
          <w:szCs w:val="28"/>
        </w:rPr>
        <w:t xml:space="preserve">(四)自己及家属经商办企业情况。</w:t>
      </w:r>
    </w:p>
    <w:p>
      <w:pPr>
        <w:ind w:left="0" w:right="0" w:firstLine="560"/>
        <w:spacing w:before="450" w:after="450" w:line="312" w:lineRule="auto"/>
      </w:pPr>
      <w:r>
        <w:rPr>
          <w:rFonts w:ascii="宋体" w:hAnsi="宋体" w:eastAsia="宋体" w:cs="宋体"/>
          <w:color w:val="000"/>
          <w:sz w:val="28"/>
          <w:szCs w:val="28"/>
        </w:rPr>
        <w:t xml:space="preserve">本人及家属都不存在经商办企业的情况。</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梦想信念的自觉性不够强，放松了对自身理论素养建设的要求，没有持续不断地加强政治理论和专业知识的学习，放松了党性锻炼，直接影响了自我思想的提高和工作的推进完其根本，主要是把政治理论学习当成了“软指标”，静不下心，抓得不。</w:t>
      </w:r>
    </w:p>
    <w:p>
      <w:pPr>
        <w:ind w:left="0" w:right="0" w:firstLine="560"/>
        <w:spacing w:before="450" w:after="450" w:line="312" w:lineRule="auto"/>
      </w:pPr>
      <w:r>
        <w:rPr>
          <w:rFonts w:ascii="宋体" w:hAnsi="宋体" w:eastAsia="宋体" w:cs="宋体"/>
          <w:color w:val="000"/>
          <w:sz w:val="28"/>
          <w:szCs w:val="28"/>
        </w:rPr>
        <w:t xml:space="preserve">(二)职责担当意识不够强，抓工作不扎实不彻底没韧性，容易虎头蛇尾，抓重点工作缺乏钉钉子精神。对工作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(三)勇于担当作为的进取性不够强，随着工作环境的变化，勇于担当作为、千事创业、奋发有为的劲头和进取性不够强，再上新台阶的精气神不足，缺乏攻坚克难的拼劲，工作进取性、主动性、创造性还需加强。</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俭，反对浪费。带头弘扬密切联系群众的好作风，走出机关，深入群众中开展调查研究，主动听取意见，帮忙解决实际因难和问题。</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最新违纪违法警示教育读后感如何写三</w:t>
      </w:r>
    </w:p>
    <w:p>
      <w:pPr>
        <w:ind w:left="0" w:right="0" w:firstLine="560"/>
        <w:spacing w:before="450" w:after="450" w:line="312" w:lineRule="auto"/>
      </w:pPr>
      <w:r>
        <w:rPr>
          <w:rFonts w:ascii="宋体" w:hAnsi="宋体" w:eastAsia="宋体" w:cs="宋体"/>
          <w:color w:val="000"/>
          <w:sz w:val="28"/>
          <w:szCs w:val="28"/>
        </w:rPr>
        <w:t xml:space="preserve">根据组织生活会要求，会前，我认真学习了习近平新时代中国特色社会主义思想，深刻领会习近平***在十九届四中全会、十九届中央纪委四次全会上的重要讲话精神，联系实际、深刻反思、认真查摆，形成对照检查材料如下：</w:t>
      </w:r>
    </w:p>
    <w:p>
      <w:pPr>
        <w:ind w:left="0" w:right="0" w:firstLine="560"/>
        <w:spacing w:before="450" w:after="450" w:line="312" w:lineRule="auto"/>
      </w:pPr>
      <w:r>
        <w:rPr>
          <w:rFonts w:ascii="宋体" w:hAnsi="宋体" w:eastAsia="宋体" w:cs="宋体"/>
          <w:color w:val="000"/>
          <w:sz w:val="28"/>
          <w:szCs w:val="28"/>
        </w:rPr>
        <w:t xml:space="preserve">（一）在聚焦“两个维护”方面。始终坚持对标看齐，不断深化思想认识、提高政治站位，坚定不移做到“两个维护”。但深查细照，也存在一些不足：一是政治敏锐性还需加强。对一些政治敏感性、坚定性很强的问题，特别是意识形态领域的复杂性认识不够，缺乏必要的警惕性和鉴别力，看不到潜在的风险。对新形势下如何更好地维护党的形象权威、宣传党的政策主张、巩固党的执政基础等思考研究还不深。二大局意识有待加强。在完成上级交给的任务时，有时没有正确认识和处理地方利益和全局利益的关系，站在全局发展角度考虑不足，对于一些难度较大的任务，抓落实的态度不积极、不坚决。三是报喜不报忧的问题依然存在。向上级机关和领导同志汇报工作时，说成绩、说亮点多一些，讲问题、讲缺点则少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二）在政治纪律和政治规矩方面。能够严守政治纪律和政治规矩，严守党纪国法，心存敬畏、手握戒尺，始终规范用权。通过xxx、xxx、xxx等违纪违法案件的学习，发现他们漠视法纪、肆意妄为，利用手中职务便利，收受他人财物并为他人谋取利益，只讲效益不守规矩，认真对照查摆，班子在一些方面还需要加强。一是对照高标准、严要求，班子的纪律规矩意识仍显不足，对把纪律和规矩挺在前面、严守党的政治纪律和政治规矩的认识还不够深刻，不自觉地产生了一些麻痹思想。二是民主决策作用发挥不充分，对民主集中制的认识不足，没有履行好民主参谋、协助决策的作用，在会议上，只关心自己分管的领域，对不直接分管的工作发表意见不主动，不充分，多数时“没意见”。</w:t>
      </w:r>
    </w:p>
    <w:p>
      <w:pPr>
        <w:ind w:left="0" w:right="0" w:firstLine="560"/>
        <w:spacing w:before="450" w:after="450" w:line="312" w:lineRule="auto"/>
      </w:pPr>
      <w:r>
        <w:rPr>
          <w:rFonts w:ascii="宋体" w:hAnsi="宋体" w:eastAsia="宋体" w:cs="宋体"/>
          <w:color w:val="000"/>
          <w:sz w:val="28"/>
          <w:szCs w:val="28"/>
        </w:rPr>
        <w:t xml:space="preserve">(三)在廉洁自律方面。能够严格执行廉洁自律准则，自觉抵制“围猎”腐蚀，坚决反对特权思想和特权现象，但在落细落小、抓常抓长上做的还不够到位。一是对家庭、家风、家教的重视程度不够。对亲属子女的教育、管理、监督还不够细和严。二是廉政教育引导不够。廉政教育的方式方法较为单一，止于一般的案件传达、文件通报等形式，缺乏典型带动，未能很好的触及党员干部的思想灵魂。三是公务接待中有时还存在模糊界限，要求把握得还不够严。</w:t>
      </w:r>
    </w:p>
    <w:p>
      <w:pPr>
        <w:ind w:left="0" w:right="0" w:firstLine="560"/>
        <w:spacing w:before="450" w:after="450" w:line="312" w:lineRule="auto"/>
      </w:pPr>
      <w:r>
        <w:rPr>
          <w:rFonts w:ascii="宋体" w:hAnsi="宋体" w:eastAsia="宋体" w:cs="宋体"/>
          <w:color w:val="000"/>
          <w:sz w:val="28"/>
          <w:szCs w:val="28"/>
        </w:rPr>
        <w:t xml:space="preserve">（四）在作风建设方面。通过查摆，距离“实”的标准还有一定差距，主要表现在：一是深入基层调研指导还不够。结合分管工作和具体任务，投身一线“蹲点”不够。联系帮扶效果不明显，有的走马观花、浮于表面，对分管部门发展遇到的痛点难点问题没有及时有效解决。二是联系服务群众不务实、不到位。对分管领域和基层反映的困难和问题，特别是遇到涉及多方面利益、协调处理难度大的问题时，被动解决的较多、主动化解的较少，帮助群众解决实际困难效果不佳。三是考核机制还不完善。注重材料多一些，一定程度上存在“过度留痕”的形式主义。</w:t>
      </w:r>
    </w:p>
    <w:p>
      <w:pPr>
        <w:ind w:left="0" w:right="0" w:firstLine="560"/>
        <w:spacing w:before="450" w:after="450" w:line="312" w:lineRule="auto"/>
      </w:pPr>
      <w:r>
        <w:rPr>
          <w:rFonts w:ascii="宋体" w:hAnsi="宋体" w:eastAsia="宋体" w:cs="宋体"/>
          <w:color w:val="000"/>
          <w:sz w:val="28"/>
          <w:szCs w:val="28"/>
        </w:rPr>
        <w:t xml:space="preserve">（五）在担当作为方面。能够认真履行岗位职责，但认真对照查摆，还存在一些不足。一是攻坚克难的意识还不强。潜意识里对即期见效的事更加重视，对一些历史遗留问题和投入人力财力较大又难以短期见效的事，抓的积极性还不高，有绕着走、推着干心态。二是干事热情不够高。埋头苦干、艰苦奋斗的精神有所弱化，大公无私、为民奉献的意志有所退化，在保持共产党人的蓬勃朝气、昂扬锐气方面存在不足。围绕一些既定工作，在谋深谋实、落细落小方面做得还不到位，精准执行、精准调度、精准落实的工作机制还没有很好建立起来。三是跟踪抓落实的力度还不够。在抓工作落实上一定程度上还存在着重布置、轻落实的问题，有些工作停留在开会部署上，在落实过程中一些工作跟得不紧、督得不严，钉钉子精神不足，一些部署雷声大、雨点小，落实效果不好。</w:t>
      </w:r>
    </w:p>
    <w:p>
      <w:pPr>
        <w:ind w:left="0" w:right="0" w:firstLine="560"/>
        <w:spacing w:before="450" w:after="450" w:line="312" w:lineRule="auto"/>
      </w:pPr>
      <w:r>
        <w:rPr>
          <w:rFonts w:ascii="宋体" w:hAnsi="宋体" w:eastAsia="宋体" w:cs="宋体"/>
          <w:color w:val="000"/>
          <w:sz w:val="28"/>
          <w:szCs w:val="28"/>
        </w:rPr>
        <w:t xml:space="preserve">（六）在全面从严治党方面。能够认真履行全面从严治党责任，旗帜鲜明的批评和纠正分管部门的违规违纪言行，但还存在一些不足。一是压力向下传导不到位。虽然以xxx、xxx案件为反面教材，扎实开展警示教育，持续正风肃纪、铁腕反腐，党风廉政建设深入推进。但是从掌握的情况看，少数党组织对党风廉政重视程度不够，主体责任落实不到位，一些系统性、行业性、领域性违法违纪易发多发，群众身边的腐败时有发生，充分反映推动全面从严治党向一线延伸还有差距。二是履行“一岗双责”不到位。履行“一岗双责”，一定程度上存在形式化倾向，谈业务工作多，谈正风反腐少，到分管部门参加考核，有时候讲个话就走，帮助基层找问题、挖症结、出对策少，在落实“双重责任”上还需要加大力度、抓紧抓实。</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通过认真剖析，虽然以上问题的存在有一定的客观原因，但主要还是主观原因造成的，具体表现以下几个方面：  </w:t>
      </w:r>
    </w:p>
    <w:p>
      <w:pPr>
        <w:ind w:left="0" w:right="0" w:firstLine="560"/>
        <w:spacing w:before="450" w:after="450" w:line="312" w:lineRule="auto"/>
      </w:pPr>
      <w:r>
        <w:rPr>
          <w:rFonts w:ascii="宋体" w:hAnsi="宋体" w:eastAsia="宋体" w:cs="宋体"/>
          <w:color w:val="000"/>
          <w:sz w:val="28"/>
          <w:szCs w:val="28"/>
        </w:rPr>
        <w:t xml:space="preserve">一是放松了严格的理论武装。虽然通过集中学习、集中研讨等多种形式抓好理论武装、坚定理想信念、补足精神之“钙”。但个人挤出时间学理论、学政策方面下得功夫不够，运用理论指导实践、解决xx改革发展稳定中的具体问题还有欠缺，学用结合不够紧密的问题依然存在，在真学、真懂、真用、笃行上还需要下大力气。特别是对习近平新时代中国特色社会主义思想蕴含的坚定政治立场、鲜明时代特色、巨大实践价值、科学思想方法领会还不到位，紧密结合实际深入研究理论政策、创造性开展工作方面做的不够好。</w:t>
      </w:r>
    </w:p>
    <w:p>
      <w:pPr>
        <w:ind w:left="0" w:right="0" w:firstLine="560"/>
        <w:spacing w:before="450" w:after="450" w:line="312" w:lineRule="auto"/>
      </w:pPr>
      <w:r>
        <w:rPr>
          <w:rFonts w:ascii="宋体" w:hAnsi="宋体" w:eastAsia="宋体" w:cs="宋体"/>
          <w:color w:val="000"/>
          <w:sz w:val="28"/>
          <w:szCs w:val="28"/>
        </w:rPr>
        <w:t xml:space="preserve">二是放松了严格的党性修养。认为自己是党的干部，党培养教育多年，信仰是坚定的，渐渐地对一些隐性问题、不良习气缺乏抵制和纠正，没有把加强党性修养作为立身之本、为政之要，在党性修养升华上做得不够，提升自我素养的标尺线不高，放松了对自我完善、自我革新、自我提高的重视。对照党员标准，深学细照笃行的要求还不够严格。随着时间的推移，“为官不易”的思想过重，缺少改革创新的勇气，精神状态不够振奋，攻坚克难的举措不够多，工作成效不够明显。</w:t>
      </w:r>
    </w:p>
    <w:p>
      <w:pPr>
        <w:ind w:left="0" w:right="0" w:firstLine="560"/>
        <w:spacing w:before="450" w:after="450" w:line="312" w:lineRule="auto"/>
      </w:pPr>
      <w:r>
        <w:rPr>
          <w:rFonts w:ascii="宋体" w:hAnsi="宋体" w:eastAsia="宋体" w:cs="宋体"/>
          <w:color w:val="000"/>
          <w:sz w:val="28"/>
          <w:szCs w:val="28"/>
        </w:rPr>
        <w:t xml:space="preserve">三是放松了严格的纪律规矩。对中央和省、市委的各项纪律是坚决严格执行的，对中央和省、市委的决策部署也是不折不扣落实的，但对纪律和决策的落实情况缺乏比较硬的督促检查；虽然认真组织学习了《准则》《条例》，但还存在理解不够深、掌握不够牢等问题。在实际工作中立言与立行做得还有差距。纪律审查和抓早抓小的力度不够，尺度把的不严。日常教育监督管理还不够严格，有时还存在“好人主义”，口头批评的多，严肃问责的少。</w:t>
      </w:r>
    </w:p>
    <w:p>
      <w:pPr>
        <w:ind w:left="0" w:right="0" w:firstLine="560"/>
        <w:spacing w:before="450" w:after="450" w:line="312" w:lineRule="auto"/>
      </w:pPr>
      <w:r>
        <w:rPr>
          <w:rFonts w:ascii="宋体" w:hAnsi="宋体" w:eastAsia="宋体" w:cs="宋体"/>
          <w:color w:val="000"/>
          <w:sz w:val="28"/>
          <w:szCs w:val="28"/>
        </w:rPr>
        <w:t xml:space="preserve">四是放松了严格的履职担当。习近平***指出，“领导干部不仅要有担当的宽肩膀，还得有成事的真本领。”高标准对照***对实干担当的要求，面对改革发展中的新矛盾、新问题，思想解放不够，存在本领恐慌，有时会看有没有成规惯例可循、有没有现成经验可用，运用创新的思维寻找解决办法做得不够，敢闯敢试的步伐不快。</w:t>
      </w:r>
    </w:p>
    <w:p>
      <w:pPr>
        <w:ind w:left="0" w:right="0" w:firstLine="560"/>
        <w:spacing w:before="450" w:after="450" w:line="312" w:lineRule="auto"/>
      </w:pPr>
      <w:r>
        <w:rPr>
          <w:rFonts w:ascii="宋体" w:hAnsi="宋体" w:eastAsia="宋体" w:cs="宋体"/>
          <w:color w:val="000"/>
          <w:sz w:val="28"/>
          <w:szCs w:val="28"/>
        </w:rPr>
        <w:t xml:space="preserve">（一）坚定理想信念，在理论学习上求突破。把理论武装作为首要政治任务，真正学懂弄通做实习近平新时代中国特色社会主义思想，深刻领会核心要义和创新观点，掌握政治意义、历史意义、理论意义、实践意义，学深悟透、融合贯通，着力提高马克思主义理论水平和政治理论素养，大力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（二）强化政治建设，在锤炼党性上下功夫。牢固树立“四个意识”，坚定“四个自信”，做到“两个维护” ，对党绝对忠诚，坚定理想信念，严守政治纪律和政治规矩，做政治上的明白人、老实人。遵守党的章程和其他党内法规，坚决贯彻党的路线方针政策，落实管党治党政治责任，让严实硬的要求落地生根。锲而不舍改进作风，坚决执行中央八项规定精神及《实施细则》和省市各项规定要求，防止“四风”问题反弹回潮，切实增强群众观念和群众感情，持续深化群众身边的不正之风整顿和政治生态环境整治。时刻警惕庸俗腐朽文化对党内政治文化的侵蚀，以中华优秀传统文化、革命文化、新时代特色社会主义先进文化作为个人不断的底蕴和滋养，真正把中国共产党人对信仰的执着、对事业的忠诚、对使命的担当等精气神体现在基层实践中。</w:t>
      </w:r>
    </w:p>
    <w:p>
      <w:pPr>
        <w:ind w:left="0" w:right="0" w:firstLine="560"/>
        <w:spacing w:before="450" w:after="450" w:line="312" w:lineRule="auto"/>
      </w:pPr>
      <w:r>
        <w:rPr>
          <w:rFonts w:ascii="宋体" w:hAnsi="宋体" w:eastAsia="宋体" w:cs="宋体"/>
          <w:color w:val="000"/>
          <w:sz w:val="28"/>
          <w:szCs w:val="28"/>
        </w:rPr>
        <w:t xml:space="preserve">（三）树牢宗旨意识，在为民服务上见真章。始终把职工群众利益摆在心头正中，腾出更多时间和精力，沉下身子，深入基层，与群众面对面，虚心听取意见，真正交心谈心，了解职工群众需求。严格落实联系基层制度，坚持把维护职工群众利益作为工作的出发点和落脚点，及时回应职工群众的诉求，实际解决一批职工群众关心的热点难点问题，进一步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坚持率先垂范，在担当作为上出实招。强化责任担当意识，深刻把握新时代新使命新征程，切实增强政治领导力、思想引领力、群众组织力，以踏石留印、抓铁有痕的劲头，不回避矛盾，不掩盖问题，不推卸责任，认真贯彻落实中央和省市委决策部署，坚持稳中求进工作总基调，持续抓好产业发展、项目建设、脱贫攻坚等重点工作，一步一个脚印推动公司更高质量发展，确保完成全年各项目标任务。</w:t>
      </w:r>
    </w:p>
    <w:p>
      <w:pPr>
        <w:ind w:left="0" w:right="0" w:firstLine="560"/>
        <w:spacing w:before="450" w:after="450" w:line="312" w:lineRule="auto"/>
      </w:pPr>
      <w:r>
        <w:rPr>
          <w:rFonts w:ascii="宋体" w:hAnsi="宋体" w:eastAsia="宋体" w:cs="宋体"/>
          <w:color w:val="000"/>
          <w:sz w:val="28"/>
          <w:szCs w:val="28"/>
        </w:rPr>
        <w:t xml:space="preserve">（五）加强廉洁自律，在作风建设上再严实。坚持高标准和守底线相结合，加强党纪党规的经常性学习，时时处处事事自警自省自律，对纪律规矩知敬畏、存戒惧，以更高标准、更严要求确保执纪知纪守纪。自觉发扬勤俭节约、反对浪费的优良作风，自觉摒弃“四风”顽疾。努力纠正工作中形式主义、官僚主义倾向，从严从实全面推进各项工作，按照常态化制度化要求抓好“以案促改”工作，发挥典型案例“以案示警、以案为戒”作用；坚持把监督关口前移，充分运用好执纪监督“四种形态”特别是第一种形态，让红脸出汗成为常态。坚持用制度管权管事管人，真正让制度成为规范和约束党员干部履职尽责、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最新违纪违法警示教育读后感如何写五</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2025-08-12T03:20:57+08:00</dcterms:created>
  <dcterms:modified xsi:type="dcterms:W3CDTF">2025-08-12T03:20:57+08:00</dcterms:modified>
</cp:coreProperties>
</file>

<file path=docProps/custom.xml><?xml version="1.0" encoding="utf-8"?>
<Properties xmlns="http://schemas.openxmlformats.org/officeDocument/2006/custom-properties" xmlns:vt="http://schemas.openxmlformats.org/officeDocument/2006/docPropsVTypes"/>
</file>