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描写反诈小课堂观后感总结</w:t>
      </w:r>
      <w:bookmarkEnd w:id="1"/>
    </w:p>
    <w:p>
      <w:pPr>
        <w:jc w:val="center"/>
        <w:spacing w:before="0" w:after="450"/>
      </w:pPr>
      <w:r>
        <w:rPr>
          <w:rFonts w:ascii="Arial" w:hAnsi="Arial" w:eastAsia="Arial" w:cs="Arial"/>
          <w:color w:val="999999"/>
          <w:sz w:val="20"/>
          <w:szCs w:val="20"/>
        </w:rPr>
        <w:t xml:space="preserve">来源：网络  作者：月落乌啼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描写反诈小课堂观后感总结一3月份，不断整合宣传资源，创新工作方法，联合治安大队协调走访我市?家快递公司，达成合作协议，通过在快递包裹上粘贴反诈宣传单的形式将4万份宣传资料送到市民手中，开辟了反诈宣传新路径，扩大了反诈宣传覆盖面。5月中旬，在...</w:t>
      </w:r>
    </w:p>
    <w:p>
      <w:pPr>
        <w:ind w:left="0" w:right="0" w:firstLine="560"/>
        <w:spacing w:before="450" w:after="450" w:line="312" w:lineRule="auto"/>
      </w:pPr>
      <w:r>
        <w:rPr>
          <w:rFonts w:ascii="黑体" w:hAnsi="黑体" w:eastAsia="黑体" w:cs="黑体"/>
          <w:color w:val="000000"/>
          <w:sz w:val="36"/>
          <w:szCs w:val="36"/>
          <w:b w:val="1"/>
          <w:bCs w:val="1"/>
        </w:rPr>
        <w:t xml:space="preserve">描写反诈小课堂观后感总结一</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中旬，在人民广场举行了“严打电信诈骗犯罪保障人民财产安全”全市防范电信网络诈骗宣传活动，局领导、局属各相关单位、驻蓬各新闻媒体、防诈志愿者、社区群众等近500人参加。活动现场播放了防电诈宣传短片、反诈中心民警介绍了打击治理电信网络诈骗犯罪专项行动的工作情况及破获的典型案例，现场发放宣传单页及防电诈宣传矿泉水202_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中共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2025-07-21T21:57:33+08:00</dcterms:created>
  <dcterms:modified xsi:type="dcterms:W3CDTF">2025-07-21T21:57:33+08:00</dcterms:modified>
</cp:coreProperties>
</file>

<file path=docProps/custom.xml><?xml version="1.0" encoding="utf-8"?>
<Properties xmlns="http://schemas.openxmlformats.org/officeDocument/2006/custom-properties" xmlns:vt="http://schemas.openxmlformats.org/officeDocument/2006/docPropsVTypes"/>
</file>