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最新强国必须强军观后感简短</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强国必须强军观后感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面向未...</w:t>
      </w:r>
    </w:p>
    <w:p>
      <w:pPr>
        <w:ind w:left="0" w:right="0" w:firstLine="560"/>
        <w:spacing w:before="450" w:after="450" w:line="312" w:lineRule="auto"/>
      </w:pPr>
      <w:r>
        <w:rPr>
          <w:rFonts w:ascii="黑体" w:hAnsi="黑体" w:eastAsia="黑体" w:cs="黑体"/>
          <w:color w:val="000000"/>
          <w:sz w:val="36"/>
          <w:szCs w:val="36"/>
          <w:b w:val="1"/>
          <w:bCs w:val="1"/>
        </w:rPr>
        <w:t xml:space="preserve">最新强国必须强军观后感简短一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_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2025-06-16T20:17:45+08:00</dcterms:created>
  <dcterms:modified xsi:type="dcterms:W3CDTF">2025-06-16T20:17:45+08:00</dcterms:modified>
</cp:coreProperties>
</file>

<file path=docProps/custom.xml><?xml version="1.0" encoding="utf-8"?>
<Properties xmlns="http://schemas.openxmlformats.org/officeDocument/2006/custom-properties" xmlns:vt="http://schemas.openxmlformats.org/officeDocument/2006/docPropsVTypes"/>
</file>