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初中生电影八佰篇人观后感4篇范文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影《八佰》带着国人回忆那段刻骨铭心的苦难岁月，记录了我们中国的传统文化精神价值观，《八佰》这部电影近期上影，一周时间票房几近20亿，势头仍然猛烈，作为“后疫情时代”的第一部商业电影大片，无疑是成功的，而且有冲顶之势。你是否在找正准备撰写“...</w:t>
      </w:r>
    </w:p>
    <w:p>
      <w:pPr>
        <w:ind w:left="0" w:right="0" w:firstLine="560"/>
        <w:spacing w:before="450" w:after="450" w:line="312" w:lineRule="auto"/>
      </w:pPr>
      <w:r>
        <w:rPr>
          <w:rFonts w:ascii="宋体" w:hAnsi="宋体" w:eastAsia="宋体" w:cs="宋体"/>
          <w:color w:val="000"/>
          <w:sz w:val="28"/>
          <w:szCs w:val="28"/>
        </w:rPr>
        <w:t xml:space="preserve">电影《八佰》带着国人回忆那段刻骨铭心的苦难岁月，记录了我们中国的传统文化精神价值观，《八佰》这部电影近期上影，一周时间票房几近20亿，势头仍然猛烈，作为“后疫情时代”的第一部商业电影大片，无疑是成功的，而且有冲顶之势。你是否在找正准备撰写“初中生电影八佰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1初中生电影八佰观后感</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2初中生电影八佰观后感</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3初中生电影八佰观后感</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4初中生电影八佰观后感</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2025-07-18T20:16:21+08:00</dcterms:created>
  <dcterms:modified xsi:type="dcterms:W3CDTF">2025-07-18T20:16:21+08:00</dcterms:modified>
</cp:coreProperties>
</file>

<file path=docProps/custom.xml><?xml version="1.0" encoding="utf-8"?>
<Properties xmlns="http://schemas.openxmlformats.org/officeDocument/2006/custom-properties" xmlns:vt="http://schemas.openxmlformats.org/officeDocument/2006/docPropsVTypes"/>
</file>