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主题廉政教育观后感精选(13篇)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廉政教育观后感精选一今年以来中央、省、市的监督执纪查处的违纪违法案件等数字上得到很好诠释。从最新公布的情况看：x年x-x月共有x名中管干部被查x人主动投案；全国查处违反中央八项规定精神问题x件，党纪政务处分x人，其中省部级x人，地厅级x...</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主题廉政教育观后感精选一</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主题廉政教育观后感精选二</w:t>
      </w:r>
    </w:p>
    <w:p>
      <w:pPr>
        <w:ind w:left="0" w:right="0" w:firstLine="560"/>
        <w:spacing w:before="450" w:after="450" w:line="312" w:lineRule="auto"/>
      </w:pPr>
      <w:r>
        <w:rPr>
          <w:rFonts w:ascii="宋体" w:hAnsi="宋体" w:eastAsia="宋体" w:cs="宋体"/>
          <w:color w:val="000"/>
          <w:sz w:val="28"/>
          <w:szCs w:val="28"/>
        </w:rPr>
        <w:t xml:space="preserve">当前在开展先进性教育的同时，开展这次党风廉政教育活动，尤为及时，尤为必要，对于广大党员干部特别是领导干部廉洁从政，严守党纪国法，推动党风廉政建设和反腐败斗争，都具有重要意义，更使自己深受教育。深知自己作为一个党员领导干部，肩负的重大责任和使命，特别是在党风廉政建设方面自己更要身体力行，率先垂范，在做好本职工作的同时，给班子其他成员和普通干部树起良好榜样。对此，我感受颇深。</w:t>
      </w:r>
    </w:p>
    <w:p>
      <w:pPr>
        <w:ind w:left="0" w:right="0" w:firstLine="560"/>
        <w:spacing w:before="450" w:after="450" w:line="312" w:lineRule="auto"/>
      </w:pPr>
      <w:r>
        <w:rPr>
          <w:rFonts w:ascii="宋体" w:hAnsi="宋体" w:eastAsia="宋体" w:cs="宋体"/>
          <w:color w:val="000"/>
          <w:sz w:val="28"/>
          <w:szCs w:val="28"/>
        </w:rPr>
        <w:t xml:space="preserve">纵观诸多官员的腐败事例，他们蜕化变质的情况虽然各不相同，但是有一点是共同的，那就是没能管住自己。管住自己这是领导干部为官从政一条基本要求。如何管住自己呢?</w:t>
      </w:r>
    </w:p>
    <w:p>
      <w:pPr>
        <w:ind w:left="0" w:right="0" w:firstLine="560"/>
        <w:spacing w:before="450" w:after="450" w:line="312" w:lineRule="auto"/>
      </w:pPr>
      <w:r>
        <w:rPr>
          <w:rFonts w:ascii="宋体" w:hAnsi="宋体" w:eastAsia="宋体" w:cs="宋体"/>
          <w:color w:val="000"/>
          <w:sz w:val="28"/>
          <w:szCs w:val="28"/>
        </w:rPr>
        <w:t xml:space="preserve">首先要树立正确的理想信念。领导干部蜕化变质，或在政治上打开缺口，或在经济、生活上倒下，都是因为理想信念动摇，进而带来政治上变质，生活上堕落。因此，领导干部要管住自己，就必须加强学习，不断提高思想境界和道德觉悟，牢牢筑实政治和思想上的防线，牢记陈毅同志的名言\"莫伸手，伸手必被捉\"，思想上不能有丝毫的侥幸心理，理想信念在任何时候都不能有丝毫动摇。</w:t>
      </w:r>
    </w:p>
    <w:p>
      <w:pPr>
        <w:ind w:left="0" w:right="0" w:firstLine="560"/>
        <w:spacing w:before="450" w:after="450" w:line="312" w:lineRule="auto"/>
      </w:pPr>
      <w:r>
        <w:rPr>
          <w:rFonts w:ascii="宋体" w:hAnsi="宋体" w:eastAsia="宋体" w:cs="宋体"/>
          <w:color w:val="000"/>
          <w:sz w:val="28"/>
          <w:szCs w:val="28"/>
        </w:rPr>
        <w:t xml:space="preserve">其次要管住自己，必须正确对待名利得失。正确对待名、权、利，正确对待职务升迁和岗位转变，是领导干部面对的一个现实的考验。现在，全县面临合并乡镇和机构改革工作，这对每个领导干部又是一个严峻的考验。是跑关系、走后门以捞取一个好位置，还是扎实努力地工作，以接受组织和人民的挑选。我们应该选择后者。我们应该有一个健康正常的心态，能上也能下，官升上去不志得意满，官职降下去不气馁，把握正确的价值取向，以平常心看待名、权、位、利，立志做大事，立志更好地为人民服务，而不是立志做大官。</w:t>
      </w:r>
    </w:p>
    <w:p>
      <w:pPr>
        <w:ind w:left="0" w:right="0" w:firstLine="560"/>
        <w:spacing w:before="450" w:after="450" w:line="312" w:lineRule="auto"/>
      </w:pPr>
      <w:r>
        <w:rPr>
          <w:rFonts w:ascii="宋体" w:hAnsi="宋体" w:eastAsia="宋体" w:cs="宋体"/>
          <w:color w:val="000"/>
          <w:sz w:val="28"/>
          <w:szCs w:val="28"/>
        </w:rPr>
        <w:t xml:space="preserve">最后，要管住自己，必须正确使用手中的权力。我们每个领导干部都应深知，权力是党和人民赋予的，是拿来为党工作，为人民服务的，是一种责任和义务，而不是为个人捞取好处的工具。我们应当树立\"立党为公、执政为民\"的权力观，牢记\"权为民所用，情为民所系，利为民所谋\"，面对诱惑首先想到从政的宗旨和党的纪律，才能清清白白为官。</w:t>
      </w:r>
    </w:p>
    <w:p>
      <w:pPr>
        <w:ind w:left="0" w:right="0" w:firstLine="560"/>
        <w:spacing w:before="450" w:after="450" w:line="312" w:lineRule="auto"/>
      </w:pPr>
      <w:r>
        <w:rPr>
          <w:rFonts w:ascii="宋体" w:hAnsi="宋体" w:eastAsia="宋体" w:cs="宋体"/>
          <w:color w:val="000"/>
          <w:sz w:val="28"/>
          <w:szCs w:val="28"/>
        </w:rPr>
        <w:t xml:space="preserve">领导干部管住自己了，并不能说明完成了反腐倡廉的任务，由于他所处的地位和所起的影响作用，使许多想从他手中捞取不正当利益的人改换招数，大路不通走小路，陈仓暗渡，来达到自己的目的。领导干部如何管住他人呢?</w:t>
      </w:r>
    </w:p>
    <w:p>
      <w:pPr>
        <w:ind w:left="0" w:right="0" w:firstLine="560"/>
        <w:spacing w:before="450" w:after="450" w:line="312" w:lineRule="auto"/>
      </w:pPr>
      <w:r>
        <w:rPr>
          <w:rFonts w:ascii="宋体" w:hAnsi="宋体" w:eastAsia="宋体" w:cs="宋体"/>
          <w:color w:val="000"/>
          <w:sz w:val="28"/>
          <w:szCs w:val="28"/>
        </w:rPr>
        <w:t xml:space="preserve">首先要管住自己的家人。自己的家人包括配偶、子女及兄弟姐妹等近亲属。在许多官员腐败案中，行贿者给官员行贿碰壁后，就转送给官员配偶或其子女，配偶或子女接受财物后，以枕边风或以亲情使官员为行贿者大开方便之门，使行贿者最终达到目的，时间长了，次数多了，官员也就自然而然地陷入腐败的泥潭中。所以领导干部在提高自身防腐能力的同时，要时时刻刻教育自己的家人，同样要防止腐败，以腐败案例教育他(她)们，不收受别人的财物就是爱护自己，关心自己，就是支持自己的工作，这样就能管好家人。</w:t>
      </w:r>
    </w:p>
    <w:p>
      <w:pPr>
        <w:ind w:left="0" w:right="0" w:firstLine="560"/>
        <w:spacing w:before="450" w:after="450" w:line="312" w:lineRule="auto"/>
      </w:pPr>
      <w:r>
        <w:rPr>
          <w:rFonts w:ascii="宋体" w:hAnsi="宋体" w:eastAsia="宋体" w:cs="宋体"/>
          <w:color w:val="000"/>
          <w:sz w:val="28"/>
          <w:szCs w:val="28"/>
        </w:rPr>
        <w:t xml:space="preserve">其次管好身边的人。身边的人包括秘书、司机等。这些人因为整天在领导跟前转，和领导的关系较为密切，因此也成了行贿者进攻的重点目标，有的还成为领导干部索贿受贿的得力助手，有的借领导的名义自己索贿受贿。所以领导干部对这部分人也要加强管理，提高他们的自身素质，防微杜渐，严格批评教育。</w:t>
      </w:r>
    </w:p>
    <w:p>
      <w:pPr>
        <w:ind w:left="0" w:right="0" w:firstLine="560"/>
        <w:spacing w:before="450" w:after="450" w:line="312" w:lineRule="auto"/>
      </w:pPr>
      <w:r>
        <w:rPr>
          <w:rFonts w:ascii="宋体" w:hAnsi="宋体" w:eastAsia="宋体" w:cs="宋体"/>
          <w:color w:val="000"/>
          <w:sz w:val="28"/>
          <w:szCs w:val="28"/>
        </w:rPr>
        <w:t xml:space="preserve">最后，管住班子成员。班子成员由于和领导干部一同共事。有的事情得于情面，放纵了腐败现象的发生，助长了腐败气焰。所以领导干部特别是\"一把手\"在班子成员中要起模范带头作用，要对全单位的防腐倡廉工作负总责，保持较好的防腐警惕性，以自己良好的人格魅力来影响其他人，感染其他人，才能保证整个集体的清正廉洁。</w:t>
      </w:r>
    </w:p>
    <w:p>
      <w:pPr>
        <w:ind w:left="0" w:right="0" w:firstLine="560"/>
        <w:spacing w:before="450" w:after="450" w:line="312" w:lineRule="auto"/>
      </w:pPr>
      <w:r>
        <w:rPr>
          <w:rFonts w:ascii="宋体" w:hAnsi="宋体" w:eastAsia="宋体" w:cs="宋体"/>
          <w:color w:val="000"/>
          <w:sz w:val="28"/>
          <w:szCs w:val="28"/>
        </w:rPr>
        <w:t xml:space="preserve">永远保持共产党员的先进性，在广大群众和普通干部中树立良好的党员形象，领导干部处在十分重要的位置。我们要认真学习，努力实践\"三个代表\"重要思想，打牢思想道德这条防线，率先垂范，搞好本单位的党风廉政工作。</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干有约束力，我们的反腐败才干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要害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养，缺乏这些素养，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那时蒋介石所操纵的那些地区相比，延安是山沟，穷得不得了，但是大批人才都跑到延安，还要越过几道封锁线。闻名的人物有丁玲冼星海聂耳艾青等。那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盛凝结力的民族，当前我们正致力实现中华民族伟大复兴的中国梦。这是正确理想观的“基”和“本”。信党，就是坚信共产党的正确领导。这是政治信仰，是理想观的核心内容。唯有中国共产党才干救中国，才干带领14亿人民全面建成小康社会。我们绝不能以偏盖全，看到党内呈现几个腐败分子，社会上呈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假如过多考虑个人，就会成为名缰利锁的囚徒，甚至滑到邪路上去。大家一定要以人民利益为重，正确看待个人利益，正确看待个人得失，正确把握利益关系，经常想想那些英雄先烈，比比那些先进模范，看看那些艰难群众说实在的，此刻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熟悉。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假如在廉洁自律上摔了跟头，不仅贻误了党和人民的事业，也影响了自己的家庭。若是因为违纪而移送了司法机关，判了刑，既自己失去了自由，而且也没有了能力去赡养父母培养子女，何谈幸福?所以，每一名干部都要清晰地熟悉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清纯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亮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4.党在长期实践中形成的优良传统和工作惯例是自我约束的不成文的纪律，同样需要长期坚持并自觉遵循。懂得并自觉遵守这些规矩，个人才干不触雷不踩线，党才更有凝结力战斗力。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重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晰地看到“四风”问题并没有绝迹，甚至是穿上了隐身衣。作风问题，本质上是一个政治问题，体现了民心所向。它关乎党的形象，决定党在群众心中的分量。一要兴学习之风以增才气。习近平***指出，好学才干上进。“才由学得，德由学进，业由学成”，才气是领导干部成就事业的基石。在我看来党员干部要提高五种能力，即抓发展的能力做群众工作的能力开辟创新的能力破解难题的能力履行职责的能力，请大家查漏补缺，努力提高，成为注重学习的“先锋官”熟悉工作的“政策通”素养过硬的“多面手”。二要兴务实之风以养锐气。务实求真是党的优良传统和党员干部应具备的政治品行，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催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假如我们不能充分熟悉到密切联系群众的重要性，不能事事处处为人民着想，那么，作为党的各级领导干部，就会在人民群众中失去信任和支持，伤害党的事业。新形势新任务面前，我们大家一定要低下头沉下身静下心，多到基层察民情听民声访民意，这样才干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要害还是在落实上下功夫工作中见真章。作为基层纪检监察机关，我们要紧跟上级党委纪委的步伐，改变过去的惯性思维和传统做法，以坚毅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催促整改。对于违反纪律和规矩的行为，绝不能因为问题小程度轻或初次犯，就不闻不问不查不纠，或网开一面下不为例，而应违纪必究寸步不让。对党员干部平时要多敲打多提醒，对苗头性倾向性问题要早发明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究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明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究履责路径。惟独监督到位“触角”灵敏，才干做到有问题早发明早处置，有效阻断违纪进程，使严重违纪涉嫌违法立案审查成为极极少数。要针对修订后的党规党纪的新要求，全面加强对党的政治组织廉洁群众工作和生活“六大纪律”的监督，进一步拓宽监督渠道，创新监督手段。要环绕全面从严治党，用好监督执纪“四种形态”的要求，探究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明问题，形成震慑。要加强对领导干部这个“要害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全面从严治党永恒在路上，实践“四种形态”没有休止符。我们将进一步深化对“四种形态”的熟悉，按照严细深实的标准认真实践，解决存在的问题，推动全面从严治党不断取得新成效。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主题廉政教育观后感精选六</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2025-07-30T03:36:50+08:00</dcterms:created>
  <dcterms:modified xsi:type="dcterms:W3CDTF">2025-07-30T03:36:50+08:00</dcterms:modified>
</cp:coreProperties>
</file>

<file path=docProps/custom.xml><?xml version="1.0" encoding="utf-8"?>
<Properties xmlns="http://schemas.openxmlformats.org/officeDocument/2006/custom-properties" xmlns:vt="http://schemas.openxmlformats.org/officeDocument/2006/docPropsVTypes"/>
</file>