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202_防诈骗观后感字左右(8篇)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防诈骗观后感字左右一高校诈骗案件的预防措施。大学生受骗上当主要有以下原因：思想单纯、防范意识较差，贪图虚荣、遇事不够理智，有求于人、交友行事轻率，贪小便宜、急功近利等。因此大学生要做好对校园诈骗的预防就必须做到：1、提高防范意识，学会...</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20_防诈骗观后感字左右一</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蜜看的影片介绍了诈骗的定义和特点，并且详细地介绍了许多诈骗手段，如：atm机诈骗，网络诈骗等。面对这些各式各样的骗局，我们都不禁提出了疑问。而我们结合图文和自身收集到的案例向同学们解释其中的”技窍”后，家头上的疑团才开始散开。诈骗可能不是每个人都遇到过的，但是人们在第一次知道这些诈骗手段时的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高校诈骗案件的预防措施。学生受骗上当主要有以下原因：思想单纯、防范意识较差，图虚荣、遇事不够理智，有求于人、交友行事轻率，小便宜、急功近利等。因此学生要做好对校园诈骗的预防就必须做到：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3、同学之间要相互沟通、相互助。</w:t>
      </w:r>
    </w:p>
    <w:p>
      <w:pPr>
        <w:ind w:left="0" w:right="0" w:firstLine="560"/>
        <w:spacing w:before="450" w:after="450" w:line="312" w:lineRule="auto"/>
      </w:pPr>
      <w:r>
        <w:rPr>
          <w:rFonts w:ascii="宋体" w:hAnsi="宋体" w:eastAsia="宋体" w:cs="宋体"/>
          <w:color w:val="000"/>
          <w:sz w:val="28"/>
          <w:szCs w:val="28"/>
        </w:rPr>
        <w:t xml:space="preserve">在高校，家向往着同一个学习目标，生活和学习是统一的同步的，同学间、师生间的友谊比什么都珍贵，因此相互间加强沟通、互相助，以避免一些伤害。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助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20_防诈骗观后感字左右三</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20_防诈骗观后感字左右四</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20_防诈骗观后感字左右五</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1）假冒大学生，骗取银行卡。诈骗分子往往谎称要马上返校，但银行卡被自动取款机吞掉，借用同学的银行卡让其家人给其汇款等手法，目的是借机窃取密码，并将银行卡掉包，分手后即将银行卡上的钱取走。</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利用假合同或无效合同诈骗的案件，近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以次充好，恶意行骗。一些骗子冒生会干部、高年级学生到宿舍推销相关产品，声称优惠赠送，要求先交订金，且最后能退钱等形式进行诈骗活动。一些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2、诈骗案件的预防措施。</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择业等；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谨慎，避免以感情代替理智。对于熟人或朋友介绍的人，要学会“听其言，查其色，辨其行”，不能言听计从、受其摆布利用。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20_防诈骗观后感字左右六</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20_防诈骗观后感字左右七</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20_防诈骗观后感字左右八</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2025-07-23T06:58:41+08:00</dcterms:created>
  <dcterms:modified xsi:type="dcterms:W3CDTF">2025-07-23T06:58:41+08:00</dcterms:modified>
</cp:coreProperties>
</file>

<file path=docProps/custom.xml><?xml version="1.0" encoding="utf-8"?>
<Properties xmlns="http://schemas.openxmlformats.org/officeDocument/2006/custom-properties" xmlns:vt="http://schemas.openxmlformats.org/officeDocument/2006/docPropsVTypes"/>
</file>