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会计实习外跑日记范文</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家知道会计实习日记怎么写吗？一起来看看。毕业实习实践环节，是大学生在完成全部课程之后、走向社会之前最真实的一次模拟实训实验。你是否在找正准备撰写“会计实习外跑日记”，下面小编收集了相关的素材，供大家写文参考！1会计实习外跑日记近一周的会计...</w:t>
      </w:r>
    </w:p>
    <w:p>
      <w:pPr>
        <w:ind w:left="0" w:right="0" w:firstLine="560"/>
        <w:spacing w:before="450" w:after="450" w:line="312" w:lineRule="auto"/>
      </w:pPr>
      <w:r>
        <w:rPr>
          <w:rFonts w:ascii="宋体" w:hAnsi="宋体" w:eastAsia="宋体" w:cs="宋体"/>
          <w:color w:val="000"/>
          <w:sz w:val="28"/>
          <w:szCs w:val="28"/>
        </w:rPr>
        <w:t xml:space="preserve">大家知道会计实习日记怎么写吗？一起来看看。毕业实习实践环节，是大学生在完成全部课程之后、走向社会之前最真实的一次模拟实训实验。你是否在找正准备撰写“会计实习外跑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1会计实习外跑日记</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账簿中书写的文字和数字应在簿页格子上留有适当空间，不要写满格子，一般应占格距的 1/2 。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 “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黑体" w:hAnsi="黑体" w:eastAsia="黑体" w:cs="黑体"/>
          <w:color w:val="000000"/>
          <w:sz w:val="36"/>
          <w:szCs w:val="36"/>
          <w:b w:val="1"/>
          <w:bCs w:val="1"/>
        </w:rPr>
        <w:t xml:space="preserve">2会计实习外跑日记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3会计实习外跑日记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4会计实习外跑日记</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5会计实习外跑日记</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2025-05-09T07:07:34+08:00</dcterms:created>
  <dcterms:modified xsi:type="dcterms:W3CDTF">2025-05-09T07:07:34+08:00</dcterms:modified>
</cp:coreProperties>
</file>

<file path=docProps/custom.xml><?xml version="1.0" encoding="utf-8"?>
<Properties xmlns="http://schemas.openxmlformats.org/officeDocument/2006/custom-properties" xmlns:vt="http://schemas.openxmlformats.org/officeDocument/2006/docPropsVTypes"/>
</file>