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最新企业管理咨询服务合同 咨询服务合同免费下载(十四篇)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企业管理咨询服务合同 咨询服务合同免费下载一一、网络广告发布位置：乙方网站： 位置 。二、网络广告发布尺寸： 像素215； 像素。三、网络广告发布形式：□ 静态 □ 动态四、网络广告 （月年），即从广告发布之日起。五、甲、乙双方的权利和义务...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 甲方： 乙方： 代表签章： 代表签章： 联系电话：联系电话：____日期：____日期： 甲方（出租方）： 乙方（承租方）：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 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 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 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w:t>
      </w:r>
    </w:p>
    <w:p>
      <w:pPr>
        <w:ind w:left="0" w:right="0" w:firstLine="560"/>
        <w:spacing w:before="450" w:after="450" w:line="312" w:lineRule="auto"/>
      </w:pPr>
      <w:r>
        <w:rPr>
          <w:rFonts w:ascii="宋体" w:hAnsi="宋体" w:eastAsia="宋体" w:cs="宋体"/>
          <w:color w:val="000"/>
          <w:sz w:val="28"/>
          <w:szCs w:val="28"/>
        </w:rPr>
        <w:t xml:space="preserve">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 如遇不可抗力（如战争、火灾、政府行为或政府明文禁止）而无法履行合同时此合同自然终止。 广告刊户（甲方）：_________ 营业执照号：_________ 广告经营单位（乙方）：_________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 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 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 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 负责人（签字）：_________负责人（签字）：_________ 地址：_________地址：_________ 电话：_________电话：_________ 开户银行：_________开户银行：_________ 帐 号：_________ 帐 号：_________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__年xxxx月xxxx日__年xxxx月xxxx日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咨询服务合同免费下载七</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a、建设工程清单编制;</w:t>
      </w:r>
    </w:p>
    <w:p>
      <w:pPr>
        <w:ind w:left="0" w:right="0" w:firstLine="560"/>
        <w:spacing w:before="450" w:after="450" w:line="312" w:lineRule="auto"/>
      </w:pPr>
      <w:r>
        <w:rPr>
          <w:rFonts w:ascii="宋体" w:hAnsi="宋体" w:eastAsia="宋体" w:cs="宋体"/>
          <w:color w:val="000"/>
          <w:sz w:val="28"/>
          <w:szCs w:val="28"/>
        </w:rPr>
        <w:t xml:space="preserve">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e、钢筋翻样的审核和结算，</w:t>
      </w:r>
    </w:p>
    <w:p>
      <w:pPr>
        <w:ind w:left="0" w:right="0" w:firstLine="560"/>
        <w:spacing w:before="450" w:after="450" w:line="312" w:lineRule="auto"/>
      </w:pPr>
      <w:r>
        <w:rPr>
          <w:rFonts w:ascii="宋体" w:hAnsi="宋体" w:eastAsia="宋体" w:cs="宋体"/>
          <w:color w:val="000"/>
          <w:sz w:val="28"/>
          <w:szCs w:val="28"/>
        </w:rPr>
        <w:t xml:space="preserve">f、钢筋翻样的预算;</w:t>
      </w:r>
    </w:p>
    <w:p>
      <w:pPr>
        <w:ind w:left="0" w:right="0" w:firstLine="560"/>
        <w:spacing w:before="450" w:after="450" w:line="312" w:lineRule="auto"/>
      </w:pPr>
      <w:r>
        <w:rPr>
          <w:rFonts w:ascii="宋体" w:hAnsi="宋体" w:eastAsia="宋体" w:cs="宋体"/>
          <w:color w:val="000"/>
          <w:sz w:val="28"/>
          <w:szCs w:val="28"/>
        </w:rPr>
        <w:t xml:space="preserve">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g、建设工程概算。</w:t>
      </w:r>
    </w:p>
    <w:p>
      <w:pPr>
        <w:ind w:left="0" w:right="0" w:firstLine="560"/>
        <w:spacing w:before="450" w:after="450" w:line="312" w:lineRule="auto"/>
      </w:pPr>
      <w:r>
        <w:rPr>
          <w:rFonts w:ascii="宋体" w:hAnsi="宋体" w:eastAsia="宋体" w:cs="宋体"/>
          <w:color w:val="000"/>
          <w:sz w:val="28"/>
          <w:szCs w:val="28"/>
        </w:rPr>
        <w:t xml:space="preserve">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1.建设工程造价咨询协议书;</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法定代表人或负责人：_______地址：_______电话：_______开户行名称：_______帐号：_______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1、定义本合同中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姓名：_______职务：_______手机：_______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12、乙方的权力和义务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13、免责约定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甲方收到乙方交付的全部技术资料后，应对资料予以认真的检查与核对，如发现有不符合第1.2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乙方在本咨询服务合同生效后应向甲方提供生产技术和质检技术培训及咨询服务，培训时间为15 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入门费：甲方须于咨询服务合同签订当日向乙方支付入门费10000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提成费：从本咨询服务合同生效之日起五年内，甲方每销售一件分子间隙器，乙方从中提取使用费3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甲方应于签订咨询服务合同之日起的第6 个月的最后一日，交付最低标准的提成费的40% ，余额于咨询服务合同签订后的第12 个月最后一天具实结算，但结算件数不得低于咨询服务合同约定的最低生产件数。咨询服务合同约定的第2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％的违约金；逾期两个月不支付使用费的，乙方有权解除咨询服务合同，甲方并应向乙方支付咨询服务合同总金额费的30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8.2 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8.3 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企业管理咨询服务合同 咨询服务合同免费下载篇十一</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第十五条过失相抵乙方就执行本合同所负损害赔偿责任，如损害的发生或扩大，有下列情况之一，乙方可减轻或免除赔偿责任：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保全费用自乙方“保全服务通报”所定的防护开始日起在本合同有效期间内，甲方应按月给付乙方人民币______元（内含服务费______元、专线月租金――元及营业税______元），付款方式以_______个月为一期，口于每期开始前____日内口于每期届满前____日内，以下列方式之一给付；口由甲方以现金或即期支票自行缴人乙方所指定的账户口由乙方派员前来收取口其他方式</w:t>
      </w:r>
    </w:p>
    <w:p>
      <w:pPr>
        <w:ind w:left="0" w:right="0" w:firstLine="560"/>
        <w:spacing w:before="450" w:after="450" w:line="312" w:lineRule="auto"/>
      </w:pPr>
      <w:r>
        <w:rPr>
          <w:rFonts w:ascii="宋体" w:hAnsi="宋体" w:eastAsia="宋体" w:cs="宋体"/>
          <w:color w:val="000"/>
          <w:sz w:val="28"/>
          <w:szCs w:val="28"/>
        </w:rPr>
        <w:t xml:space="preserve">第十九条保全费用的调整有下列情形之一者，保全费用可以经双方书面同意作适当调整：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第二十四条乙方终止合同有下列情形之一者，乙方可以书面通知甲方终止合同：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第二十六条诉讼管辖合同争议的解决方式本合同在履行过程中发生的争议，由双方当事人协商解决；也可由有关部门调解；协商或调解不成的，按下列第____种方式解决：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咨询服务合同免费下载篇十二</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2025-05-02T18:31:08+08:00</dcterms:created>
  <dcterms:modified xsi:type="dcterms:W3CDTF">2025-05-02T18:31:08+08:00</dcterms:modified>
</cp:coreProperties>
</file>

<file path=docProps/custom.xml><?xml version="1.0" encoding="utf-8"?>
<Properties xmlns="http://schemas.openxmlformats.org/officeDocument/2006/custom-properties" xmlns:vt="http://schemas.openxmlformats.org/officeDocument/2006/docPropsVTypes"/>
</file>