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餐厅餐饮服务合同(20篇)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共同...</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