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重庆市前期物业服务合同样本</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重庆市前期物业服务合同　　合同登记编号：_________　　　　甲方（建设单位）：_________　　组织名称：_________　　法定代表人：_________　　地址：_________　　联系电话：_________　　　　乙方...</w:t>
      </w:r>
    </w:p>
    <w:p>
      <w:pPr>
        <w:ind w:left="0" w:right="0" w:firstLine="560"/>
        <w:spacing w:before="450" w:after="450" w:line="312" w:lineRule="auto"/>
      </w:pPr>
      <w:r>
        <w:rPr>
          <w:rFonts w:ascii="宋体" w:hAnsi="宋体" w:eastAsia="宋体" w:cs="宋体"/>
          <w:color w:val="000"/>
          <w:sz w:val="28"/>
          <w:szCs w:val="28"/>
        </w:rPr>
        <w:t xml:space="preserve">重庆市前期物业服务合同</w:t>
      </w:r>
    </w:p>
    <w:p>
      <w:pPr>
        <w:ind w:left="0" w:right="0" w:firstLine="560"/>
        <w:spacing w:before="450" w:after="450" w:line="312" w:lineRule="auto"/>
      </w:pPr>
      <w:r>
        <w:rPr>
          <w:rFonts w:ascii="宋体" w:hAnsi="宋体" w:eastAsia="宋体" w:cs="宋体"/>
          <w:color w:val="000"/>
          <w:sz w:val="28"/>
          <w:szCs w:val="28"/>
        </w:rPr>
        <w:t xml:space="preserve">　　合同登记编号：_________　　</w:t>
      </w:r>
    </w:p>
    <w:p>
      <w:pPr>
        <w:ind w:left="0" w:right="0" w:firstLine="560"/>
        <w:spacing w:before="450" w:after="450" w:line="312" w:lineRule="auto"/>
      </w:pPr>
      <w:r>
        <w:rPr>
          <w:rFonts w:ascii="宋体" w:hAnsi="宋体" w:eastAsia="宋体" w:cs="宋体"/>
          <w:color w:val="000"/>
          <w:sz w:val="28"/>
          <w:szCs w:val="28"/>
        </w:rPr>
        <w:t xml:space="preserve">　　甲方（建设单位）：_________　　组织名称：_________　　法定代表人：_________　　地址：_________　　联系电话：_________　　</w:t>
      </w:r>
    </w:p>
    <w:p>
      <w:pPr>
        <w:ind w:left="0" w:right="0" w:firstLine="560"/>
        <w:spacing w:before="450" w:after="450" w:line="312" w:lineRule="auto"/>
      </w:pPr>
      <w:r>
        <w:rPr>
          <w:rFonts w:ascii="宋体" w:hAnsi="宋体" w:eastAsia="宋体" w:cs="宋体"/>
          <w:color w:val="000"/>
          <w:sz w:val="28"/>
          <w:szCs w:val="28"/>
        </w:rPr>
        <w:t xml:space="preserve">　　乙方（物业管理企业）：_________企业名称：_________　　法定代表人：_________　　地址：_________　　联系电话：_________　　</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临时公约》的约定，在自愿、平等、协商一致的基础上，就甲方选聘乙方对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　　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c、物业管理区域清洁卫生费用；</w:t>
      </w:r>
    </w:p>
    <w:p>
      <w:pPr>
        <w:ind w:left="0" w:right="0" w:firstLine="560"/>
        <w:spacing w:before="450" w:after="450" w:line="312" w:lineRule="auto"/>
      </w:pPr>
      <w:r>
        <w:rPr>
          <w:rFonts w:ascii="宋体" w:hAnsi="宋体" w:eastAsia="宋体" w:cs="宋体"/>
          <w:color w:val="000"/>
          <w:sz w:val="28"/>
          <w:szCs w:val="28"/>
        </w:rPr>
        <w:t xml:space="preserve">　　d、物业管理区域绿化养护费用；</w:t>
      </w:r>
    </w:p>
    <w:p>
      <w:pPr>
        <w:ind w:left="0" w:right="0" w:firstLine="560"/>
        <w:spacing w:before="450" w:after="450" w:line="312" w:lineRule="auto"/>
      </w:pPr>
      <w:r>
        <w:rPr>
          <w:rFonts w:ascii="宋体" w:hAnsi="宋体" w:eastAsia="宋体" w:cs="宋体"/>
          <w:color w:val="000"/>
          <w:sz w:val="28"/>
          <w:szCs w:val="28"/>
        </w:rPr>
        <w:t xml:space="preserve">　　e、物业管理区域秩序维护费用；</w:t>
      </w:r>
    </w:p>
    <w:p>
      <w:pPr>
        <w:ind w:left="0" w:right="0" w:firstLine="560"/>
        <w:spacing w:before="450" w:after="450" w:line="312" w:lineRule="auto"/>
      </w:pPr>
      <w:r>
        <w:rPr>
          <w:rFonts w:ascii="宋体" w:hAnsi="宋体" w:eastAsia="宋体" w:cs="宋体"/>
          <w:color w:val="000"/>
          <w:sz w:val="28"/>
          <w:szCs w:val="28"/>
        </w:rPr>
        <w:t xml:space="preserve">　　f、办公费用；</w:t>
      </w:r>
    </w:p>
    <w:p>
      <w:pPr>
        <w:ind w:left="0" w:right="0" w:firstLine="560"/>
        <w:spacing w:before="450" w:after="450" w:line="312" w:lineRule="auto"/>
      </w:pPr>
      <w:r>
        <w:rPr>
          <w:rFonts w:ascii="宋体" w:hAnsi="宋体" w:eastAsia="宋体" w:cs="宋体"/>
          <w:color w:val="000"/>
          <w:sz w:val="28"/>
          <w:szCs w:val="28"/>
        </w:rPr>
        <w:t xml:space="preserve">　　g、物业管理企业固定资产折旧；</w:t>
      </w:r>
    </w:p>
    <w:p>
      <w:pPr>
        <w:ind w:left="0" w:right="0" w:firstLine="560"/>
        <w:spacing w:before="450" w:after="450" w:line="312" w:lineRule="auto"/>
      </w:pPr>
      <w:r>
        <w:rPr>
          <w:rFonts w:ascii="宋体" w:hAnsi="宋体" w:eastAsia="宋体" w:cs="宋体"/>
          <w:color w:val="000"/>
          <w:sz w:val="28"/>
          <w:szCs w:val="28"/>
        </w:rPr>
        <w:t xml:space="preserve">　　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i、_________。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　　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　　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　　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　　 第七章　物业管理用房</w:t>
      </w:r>
    </w:p>
    <w:p>
      <w:pPr>
        <w:ind w:left="0" w:right="0" w:firstLine="560"/>
        <w:spacing w:before="450" w:after="450" w:line="312" w:lineRule="auto"/>
      </w:pPr>
      <w:r>
        <w:rPr>
          <w:rFonts w:ascii="宋体" w:hAnsi="宋体" w:eastAsia="宋体" w:cs="宋体"/>
          <w:color w:val="000"/>
          <w:sz w:val="28"/>
          <w:szCs w:val="28"/>
        </w:rPr>
        <w:t xml:space="preserve">　　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2025-05-11T16:11:56+08:00</dcterms:created>
  <dcterms:modified xsi:type="dcterms:W3CDTF">2025-05-11T16:11:56+08:00</dcterms:modified>
</cp:coreProperties>
</file>

<file path=docProps/custom.xml><?xml version="1.0" encoding="utf-8"?>
<Properties xmlns="http://schemas.openxmlformats.org/officeDocument/2006/custom-properties" xmlns:vt="http://schemas.openxmlformats.org/officeDocument/2006/docPropsVTypes"/>
</file>