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最新电风扇购销合同 电风扇售后服务协议(七篇)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风扇购销合同电风扇售后服务协议一经甲乙双方充分协商，特订立本合同，以便共同遵守。第一条产品的名称、品种、规格和质量1.产品的名称、品种、规格2.产品的技术标准，按下列第项执行：按国家标准执行;按部颁标准执行;由甲乙双方商定技术要求执行。第...</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电风扇购销合同电风扇售后服务协议三</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电风扇购销合同电风扇售后服务协议五</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序号产品名称规格型号单位数量单价___________(人民币：元)总价___________(人民币：元)</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合计(大写)：___________小写：___________元</w:t>
      </w:r>
    </w:p>
    <w:p>
      <w:pPr>
        <w:ind w:left="0" w:right="0" w:firstLine="560"/>
        <w:spacing w:before="450" w:after="450" w:line="312" w:lineRule="auto"/>
      </w:pPr>
      <w:r>
        <w:rPr>
          <w:rFonts w:ascii="宋体" w:hAnsi="宋体" w:eastAsia="宋体" w:cs="宋体"/>
          <w:color w:val="000"/>
          <w:sz w:val="28"/>
          <w:szCs w:val="28"/>
        </w:rPr>
        <w:t xml:space="preserve">二、在本合同签订时，需方应向供方提供自身的营业执照等主体资格材料。</w:t>
      </w:r>
    </w:p>
    <w:p>
      <w:pPr>
        <w:ind w:left="0" w:right="0" w:firstLine="560"/>
        <w:spacing w:before="450" w:after="450" w:line="312" w:lineRule="auto"/>
      </w:pPr>
      <w:r>
        <w:rPr>
          <w:rFonts w:ascii="宋体" w:hAnsi="宋体" w:eastAsia="宋体" w:cs="宋体"/>
          <w:color w:val="000"/>
          <w:sz w:val="28"/>
          <w:szCs w:val="28"/>
        </w:rPr>
        <w:t xml:space="preserve">三、交货时间：供方于合同生效后10个工作日内或需方确定并经供方确认的时间内交货。</w:t>
      </w:r>
    </w:p>
    <w:p>
      <w:pPr>
        <w:ind w:left="0" w:right="0" w:firstLine="560"/>
        <w:spacing w:before="450" w:after="450" w:line="312" w:lineRule="auto"/>
      </w:pPr>
      <w:r>
        <w:rPr>
          <w:rFonts w:ascii="宋体" w:hAnsi="宋体" w:eastAsia="宋体" w:cs="宋体"/>
          <w:color w:val="000"/>
          <w:sz w:val="28"/>
          <w:szCs w:val="28"/>
        </w:rPr>
        <w:t xml:space="preserve">四、交货方式：交货方式为 3 ：1.供方送货，费用自负;2.需方自提，费用自负;3.供方代办运输，货交承运人即为完成交货;货物发送至需方所在地或经供方确认的其他地点，费用(含装载费、保险费等)均由需方负担。</w:t>
      </w:r>
    </w:p>
    <w:p>
      <w:pPr>
        <w:ind w:left="0" w:right="0" w:firstLine="560"/>
        <w:spacing w:before="450" w:after="450" w:line="312" w:lineRule="auto"/>
      </w:pPr>
      <w:r>
        <w:rPr>
          <w:rFonts w:ascii="宋体" w:hAnsi="宋体" w:eastAsia="宋体" w:cs="宋体"/>
          <w:color w:val="000"/>
          <w:sz w:val="28"/>
          <w:szCs w:val="28"/>
        </w:rPr>
        <w:t xml:space="preserve">五、交货地点：供方送货的，交货地点为经供方书面确认的地点;需方自提货物的，交付地点为供方所在地;供方代办运输的，为货交承运人之地。</w:t>
      </w:r>
    </w:p>
    <w:p>
      <w:pPr>
        <w:ind w:left="0" w:right="0" w:firstLine="560"/>
        <w:spacing w:before="450" w:after="450" w:line="312" w:lineRule="auto"/>
      </w:pPr>
      <w:r>
        <w:rPr>
          <w:rFonts w:ascii="宋体" w:hAnsi="宋体" w:eastAsia="宋体" w:cs="宋体"/>
          <w:color w:val="000"/>
          <w:sz w:val="28"/>
          <w:szCs w:val="28"/>
        </w:rPr>
        <w:t xml:space="preserve">六、货物验收及异议期限：需方应在收货后12小时内进行验收;经验收发现货物规格型号、数量等不符合约定的，应在收货后24小时内将验收情况书面通知供方，但应先接收货物并妥善保管;逾期未验收或未通知的，视为验收合格。</w:t>
      </w:r>
    </w:p>
    <w:p>
      <w:pPr>
        <w:ind w:left="0" w:right="0" w:firstLine="560"/>
        <w:spacing w:before="450" w:after="450" w:line="312" w:lineRule="auto"/>
      </w:pPr>
      <w:r>
        <w:rPr>
          <w:rFonts w:ascii="宋体" w:hAnsi="宋体" w:eastAsia="宋体" w:cs="宋体"/>
          <w:color w:val="000"/>
          <w:sz w:val="28"/>
          <w:szCs w:val="28"/>
        </w:rPr>
        <w:t xml:space="preserve">七、退换货：经验收，符合法律明文规定及本合同约定的条件需退换货的，由需方向供方发出书面退换货通知，供方于收到通知后5个工作日内进行核实并书面答复。已经开具发票的，需方自愿放弃退货的权利，仅主张更换同规格、同数量产品的权利。</w:t>
      </w:r>
    </w:p>
    <w:p>
      <w:pPr>
        <w:ind w:left="0" w:right="0" w:firstLine="560"/>
        <w:spacing w:before="450" w:after="450" w:line="312" w:lineRule="auto"/>
      </w:pPr>
      <w:r>
        <w:rPr>
          <w:rFonts w:ascii="宋体" w:hAnsi="宋体" w:eastAsia="宋体" w:cs="宋体"/>
          <w:color w:val="000"/>
          <w:sz w:val="28"/>
          <w:szCs w:val="28"/>
        </w:rPr>
        <w:t xml:space="preserve">八、结算方式：产品验收合格后，需方必须于 年 月 日前以银行转账汇款的方式向供方指定的银行账户支付该笔订单的全部货款。</w:t>
      </w:r>
    </w:p>
    <w:p>
      <w:pPr>
        <w:ind w:left="0" w:right="0" w:firstLine="560"/>
        <w:spacing w:before="450" w:after="450" w:line="312" w:lineRule="auto"/>
      </w:pPr>
      <w:r>
        <w:rPr>
          <w:rFonts w:ascii="宋体" w:hAnsi="宋体" w:eastAsia="宋体" w:cs="宋体"/>
          <w:color w:val="000"/>
          <w:sz w:val="28"/>
          <w:szCs w:val="28"/>
        </w:rPr>
        <w:t xml:space="preserve">九、违约责任：一方违约的，应承担合同总价款10%的违约责任;迟延履行的，承担每日30元的迟延履行责任;造成对方损失(包括律师费、交通费、维权误工费、差旅费等)的，应同时予以赔偿。</w:t>
      </w:r>
    </w:p>
    <w:p>
      <w:pPr>
        <w:ind w:left="0" w:right="0" w:firstLine="560"/>
        <w:spacing w:before="450" w:after="450" w:line="312" w:lineRule="auto"/>
      </w:pPr>
      <w:r>
        <w:rPr>
          <w:rFonts w:ascii="宋体" w:hAnsi="宋体" w:eastAsia="宋体" w:cs="宋体"/>
          <w:color w:val="000"/>
          <w:sz w:val="28"/>
          <w:szCs w:val="28"/>
        </w:rPr>
        <w:t xml:space="preserve">十、争议解决：合同引发的争议由双方协商解决;协商不成的，由供方所在地人民法院管辖。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十一、其他：本合同一式二份，供需双方各执一份;本合同由双方法定代表人或授权代理人签署并加盖公章或合同专用章之时起生效;以传真件或扫描件进行签章的，签章后生效。</w:t>
      </w:r>
    </w:p>
    <w:p>
      <w:pPr>
        <w:ind w:left="0" w:right="0" w:firstLine="560"/>
        <w:spacing w:before="450" w:after="450" w:line="312" w:lineRule="auto"/>
      </w:pPr>
      <w:r>
        <w:rPr>
          <w:rFonts w:ascii="宋体" w:hAnsi="宋体" w:eastAsia="宋体" w:cs="宋体"/>
          <w:color w:val="000"/>
          <w:sz w:val="28"/>
          <w:szCs w:val="28"/>
        </w:rPr>
        <w:t xml:space="preserve">供方：桂林金刚石工业有限公司 需方：___________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2025-05-02T14:38:41+08:00</dcterms:created>
  <dcterms:modified xsi:type="dcterms:W3CDTF">2025-05-02T14:38:41+08:00</dcterms:modified>
</cp:coreProperties>
</file>

<file path=docProps/custom.xml><?xml version="1.0" encoding="utf-8"?>
<Properties xmlns="http://schemas.openxmlformats.org/officeDocument/2006/custom-properties" xmlns:vt="http://schemas.openxmlformats.org/officeDocument/2006/docPropsVTypes"/>
</file>