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担保的合同范本(优选37篇)</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担保的合同范本1乙方可以选择以下方式的一种或几种以实现质权：1、与甲方协议，以质押股权折价受偿。2、乙方自行或委托第三方将质押股权予以拍卖、变卖，并就拍卖、变卖所得价款优先受偿。拍卖、变卖应当参照市场价，甲乙双方对质押股权价值无法达成一致的...</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担保的合同范本5</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《_担保法》等相关法律的规定，本着诚实信用，协商一致原则，签订本合同，以求共同恪守。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担保的合同范本9</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担保的合同范本11</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担保的合同范本12</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&gt;第二条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&gt;第三条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&gt;第四条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&gt;第五条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&gt;第六条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&gt;第七条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&gt;第八条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&gt;第九条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&gt;第十条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担保的合同范本16</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担保的合同范本17</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担保的合同范本18</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个人借贷担保合同范本</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担保的合同范本19</w:t>
      </w:r>
    </w:p>
    <w:p>
      <w:pPr>
        <w:ind w:left="0" w:right="0" w:firstLine="560"/>
        <w:spacing w:before="450" w:after="450" w:line="312" w:lineRule="auto"/>
      </w:pPr>
      <w:r>
        <w:rPr>
          <w:rFonts w:ascii="宋体" w:hAnsi="宋体" w:eastAsia="宋体" w:cs="宋体"/>
          <w:color w:val="000"/>
          <w:sz w:val="28"/>
          <w:szCs w:val="28"/>
        </w:rPr>
        <w:t xml:space="preserve">甲方(卖方)：开发公司</w:t>
      </w:r>
    </w:p>
    <w:p>
      <w:pPr>
        <w:ind w:left="0" w:right="0" w:firstLine="560"/>
        <w:spacing w:before="450" w:after="450" w:line="312" w:lineRule="auto"/>
      </w:pPr>
      <w:r>
        <w:rPr>
          <w:rFonts w:ascii="宋体" w:hAnsi="宋体" w:eastAsia="宋体" w:cs="宋体"/>
          <w:color w:val="000"/>
          <w:sz w:val="28"/>
          <w:szCs w:val="28"/>
        </w:rPr>
        <w:t xml:space="preserve">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七、丙方应支付的房款在丙方办理完上述抵押登记后一次_付给甲方或乙方。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担保的合同范本20</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担保的合同范本22</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担保的合同范本23</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担保的合同范本27</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w:t>
      </w:r>
    </w:p>
    <w:p>
      <w:pPr>
        <w:ind w:left="0" w:right="0" w:firstLine="560"/>
        <w:spacing w:before="450" w:after="450" w:line="312" w:lineRule="auto"/>
      </w:pPr>
      <w:r>
        <w:rPr>
          <w:rFonts w:ascii="宋体" w:hAnsi="宋体" w:eastAsia="宋体" w:cs="宋体"/>
          <w:color w:val="000"/>
          <w:sz w:val="28"/>
          <w:szCs w:val="28"/>
        </w:rPr>
        <w:t xml:space="preserve">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2025-05-13T18:40:20+08:00</dcterms:created>
  <dcterms:modified xsi:type="dcterms:W3CDTF">2025-05-13T18:40:20+08:00</dcterms:modified>
</cp:coreProperties>
</file>

<file path=docProps/custom.xml><?xml version="1.0" encoding="utf-8"?>
<Properties xmlns="http://schemas.openxmlformats.org/officeDocument/2006/custom-properties" xmlns:vt="http://schemas.openxmlformats.org/officeDocument/2006/docPropsVTypes"/>
</file>