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亳州三轮车买卖合同范本(合集5篇)</w:t>
      </w:r>
      <w:bookmarkEnd w:id="1"/>
    </w:p>
    <w:p>
      <w:pPr>
        <w:jc w:val="center"/>
        <w:spacing w:before="0" w:after="450"/>
      </w:pPr>
      <w:r>
        <w:rPr>
          <w:rFonts w:ascii="Arial" w:hAnsi="Arial" w:eastAsia="Arial" w:cs="Arial"/>
          <w:color w:val="999999"/>
          <w:sz w:val="20"/>
          <w:szCs w:val="20"/>
        </w:rPr>
        <w:t xml:space="preserve">来源：网络  作者：紫云轻舞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亳州三轮车买卖合同范本120_电动车上路新规定：1、按照道交法，非机动车应当在^v^门登记后，才可以上道路行驶，即需要办理上牌业务。2、电动车上路行驶，需要符合新国标标准。时速不得超过25km，蓄电池电压不能超过48v，必须带有脚踏骑行功能...</w:t>
      </w:r>
    </w:p>
    <w:p>
      <w:pPr>
        <w:ind w:left="0" w:right="0" w:firstLine="560"/>
        <w:spacing w:before="450" w:after="450" w:line="312" w:lineRule="auto"/>
      </w:pPr>
      <w:r>
        <w:rPr>
          <w:rFonts w:ascii="黑体" w:hAnsi="黑体" w:eastAsia="黑体" w:cs="黑体"/>
          <w:color w:val="000000"/>
          <w:sz w:val="36"/>
          <w:szCs w:val="36"/>
          <w:b w:val="1"/>
          <w:bCs w:val="1"/>
        </w:rPr>
        <w:t xml:space="preserve">亳州三轮车买卖合同范本1</w:t>
      </w:r>
    </w:p>
    <w:p>
      <w:pPr>
        <w:ind w:left="0" w:right="0" w:firstLine="560"/>
        <w:spacing w:before="450" w:after="450" w:line="312" w:lineRule="auto"/>
      </w:pPr>
      <w:r>
        <w:rPr>
          <w:rFonts w:ascii="宋体" w:hAnsi="宋体" w:eastAsia="宋体" w:cs="宋体"/>
          <w:color w:val="000"/>
          <w:sz w:val="28"/>
          <w:szCs w:val="28"/>
        </w:rPr>
        <w:t xml:space="preserve">20_电动车上路新规定：</w:t>
      </w:r>
    </w:p>
    <w:p>
      <w:pPr>
        <w:ind w:left="0" w:right="0" w:firstLine="560"/>
        <w:spacing w:before="450" w:after="450" w:line="312" w:lineRule="auto"/>
      </w:pPr>
      <w:r>
        <w:rPr>
          <w:rFonts w:ascii="宋体" w:hAnsi="宋体" w:eastAsia="宋体" w:cs="宋体"/>
          <w:color w:val="000"/>
          <w:sz w:val="28"/>
          <w:szCs w:val="28"/>
        </w:rPr>
        <w:t xml:space="preserve">1、按照道交法，非机动车应当在^v^门登记后，才可以上道路行驶，即需要办理上牌业务。</w:t>
      </w:r>
    </w:p>
    <w:p>
      <w:pPr>
        <w:ind w:left="0" w:right="0" w:firstLine="560"/>
        <w:spacing w:before="450" w:after="450" w:line="312" w:lineRule="auto"/>
      </w:pPr>
      <w:r>
        <w:rPr>
          <w:rFonts w:ascii="宋体" w:hAnsi="宋体" w:eastAsia="宋体" w:cs="宋体"/>
          <w:color w:val="000"/>
          <w:sz w:val="28"/>
          <w:szCs w:val="28"/>
        </w:rPr>
        <w:t xml:space="preserve">2、电动车上路行驶，需要符合新国标标准。时速不得超过25km，蓄电池电压不能超过48v，必须带有脚踏骑行功能，电机功率不能大于400W。</w:t>
      </w:r>
    </w:p>
    <w:p>
      <w:pPr>
        <w:ind w:left="0" w:right="0" w:firstLine="560"/>
        <w:spacing w:before="450" w:after="450" w:line="312" w:lineRule="auto"/>
      </w:pPr>
      <w:r>
        <w:rPr>
          <w:rFonts w:ascii="宋体" w:hAnsi="宋体" w:eastAsia="宋体" w:cs="宋体"/>
          <w:color w:val="000"/>
          <w:sz w:val="28"/>
          <w:szCs w:val="28"/>
        </w:rPr>
        <w:t xml:space="preserve">3、电动车上路需要靠右行驶，并且要带安全头盔，后座不能载12周岁以上的人员，只能在一人。违反规定的需罚款5~50元，具体看地方规定。</w:t>
      </w:r>
    </w:p>
    <w:p>
      <w:pPr>
        <w:ind w:left="0" w:right="0" w:firstLine="560"/>
        <w:spacing w:before="450" w:after="450" w:line="312" w:lineRule="auto"/>
      </w:pPr>
      <w:r>
        <w:rPr>
          <w:rFonts w:ascii="宋体" w:hAnsi="宋体" w:eastAsia="宋体" w:cs="宋体"/>
          <w:color w:val="000"/>
          <w:sz w:val="28"/>
          <w:szCs w:val="28"/>
        </w:rPr>
        <w:t xml:space="preserve">4、虽然设计时速是25km，但是实际上路行驶时速只能是十五公里每小时。没有划分车道的，非机动车需在道路两侧行驶，不能随意横行穿梭马路。</w:t>
      </w:r>
    </w:p>
    <w:p>
      <w:pPr>
        <w:ind w:left="0" w:right="0" w:firstLine="560"/>
        <w:spacing w:before="450" w:after="450" w:line="312" w:lineRule="auto"/>
      </w:pPr>
      <w:r>
        <w:rPr>
          <w:rFonts w:ascii="宋体" w:hAnsi="宋体" w:eastAsia="宋体" w:cs="宋体"/>
          <w:color w:val="000"/>
          <w:sz w:val="28"/>
          <w:szCs w:val="28"/>
        </w:rPr>
        <w:t xml:space="preserve">5、不能是上高架桥、高速公路，转弯需让主道直行的车辆和行人先行。如果在非机动车道或右侧车道受阻，可以减速借道行驶，驶过之后需要迅速回到右侧非机动车道。</w:t>
      </w:r>
    </w:p>
    <w:p>
      <w:pPr>
        <w:ind w:left="0" w:right="0" w:firstLine="560"/>
        <w:spacing w:before="450" w:after="450" w:line="312" w:lineRule="auto"/>
      </w:pPr>
      <w:r>
        <w:rPr>
          <w:rFonts w:ascii="宋体" w:hAnsi="宋体" w:eastAsia="宋体" w:cs="宋体"/>
          <w:color w:val="000"/>
          <w:sz w:val="28"/>
          <w:szCs w:val="28"/>
        </w:rPr>
        <w:t xml:space="preserve">电动车上牌注意事项：</w:t>
      </w:r>
    </w:p>
    <w:p>
      <w:pPr>
        <w:ind w:left="0" w:right="0" w:firstLine="560"/>
        <w:spacing w:before="450" w:after="450" w:line="312" w:lineRule="auto"/>
      </w:pPr>
      <w:r>
        <w:rPr>
          <w:rFonts w:ascii="宋体" w:hAnsi="宋体" w:eastAsia="宋体" w:cs="宋体"/>
          <w:color w:val="000"/>
          <w:sz w:val="28"/>
          <w:szCs w:val="28"/>
        </w:rPr>
        <w:t xml:space="preserve">1、改装、超标电动车不能上牌，一项不符合都不能上牌。上牌需要有符合新国标的合格证。</w:t>
      </w:r>
    </w:p>
    <w:p>
      <w:pPr>
        <w:ind w:left="0" w:right="0" w:firstLine="560"/>
        <w:spacing w:before="450" w:after="450" w:line="312" w:lineRule="auto"/>
      </w:pPr>
      <w:r>
        <w:rPr>
          <w:rFonts w:ascii="宋体" w:hAnsi="宋体" w:eastAsia="宋体" w:cs="宋体"/>
          <w:color w:val="000"/>
          <w:sz w:val="28"/>
          <w:szCs w:val="28"/>
        </w:rPr>
        <w:t xml:space="preserve">2、如果不符合标准，可以申请过渡期牌照，过渡期满后，车辆需报废回收处理，不能上栗行驶。</w:t>
      </w:r>
    </w:p>
    <w:p>
      <w:pPr>
        <w:ind w:left="0" w:right="0" w:firstLine="560"/>
        <w:spacing w:before="450" w:after="450" w:line="312" w:lineRule="auto"/>
      </w:pPr>
      <w:r>
        <w:rPr>
          <w:rFonts w:ascii="黑体" w:hAnsi="黑体" w:eastAsia="黑体" w:cs="黑体"/>
          <w:color w:val="000000"/>
          <w:sz w:val="36"/>
          <w:szCs w:val="36"/>
          <w:b w:val="1"/>
          <w:bCs w:val="1"/>
        </w:rPr>
        <w:t xml:space="preserve">亳州三轮车买卖合同范本2</w:t>
      </w:r>
    </w:p>
    <w:p>
      <w:pPr>
        <w:ind w:left="0" w:right="0" w:firstLine="560"/>
        <w:spacing w:before="450" w:after="450" w:line="312" w:lineRule="auto"/>
      </w:pPr>
      <w:r>
        <w:rPr>
          <w:rFonts w:ascii="宋体" w:hAnsi="宋体" w:eastAsia="宋体" w:cs="宋体"/>
          <w:color w:val="000"/>
          <w:sz w:val="28"/>
          <w:szCs w:val="28"/>
        </w:rPr>
        <w:t xml:space="preserve">20_电动车上路新规定：</w:t>
      </w:r>
    </w:p>
    <w:p>
      <w:pPr>
        <w:ind w:left="0" w:right="0" w:firstLine="560"/>
        <w:spacing w:before="450" w:after="450" w:line="312" w:lineRule="auto"/>
      </w:pPr>
      <w:r>
        <w:rPr>
          <w:rFonts w:ascii="宋体" w:hAnsi="宋体" w:eastAsia="宋体" w:cs="宋体"/>
          <w:color w:val="000"/>
          <w:sz w:val="28"/>
          <w:szCs w:val="28"/>
        </w:rPr>
        <w:t xml:space="preserve">1、按照道交法，非机动车应当在^v^门登记后，才可以上道路行驶，即需要办理上牌业务。</w:t>
      </w:r>
    </w:p>
    <w:p>
      <w:pPr>
        <w:ind w:left="0" w:right="0" w:firstLine="560"/>
        <w:spacing w:before="450" w:after="450" w:line="312" w:lineRule="auto"/>
      </w:pPr>
      <w:r>
        <w:rPr>
          <w:rFonts w:ascii="宋体" w:hAnsi="宋体" w:eastAsia="宋体" w:cs="宋体"/>
          <w:color w:val="000"/>
          <w:sz w:val="28"/>
          <w:szCs w:val="28"/>
        </w:rPr>
        <w:t xml:space="preserve">2、电动车上路行驶，需要符合新国标标准。时速不得超过25km，蓄电池电压不能超过48v，必须带有脚踏骑行功能，电机功率不能大于400W。</w:t>
      </w:r>
    </w:p>
    <w:p>
      <w:pPr>
        <w:ind w:left="0" w:right="0" w:firstLine="560"/>
        <w:spacing w:before="450" w:after="450" w:line="312" w:lineRule="auto"/>
      </w:pPr>
      <w:r>
        <w:rPr>
          <w:rFonts w:ascii="宋体" w:hAnsi="宋体" w:eastAsia="宋体" w:cs="宋体"/>
          <w:color w:val="000"/>
          <w:sz w:val="28"/>
          <w:szCs w:val="28"/>
        </w:rPr>
        <w:t xml:space="preserve">3、电动车上路需要靠右行驶，并且要带安全头盔，后座不能载12周岁以上的人员，只能在一人。违反规定的需罚款，具体看地方规定。</w:t>
      </w:r>
    </w:p>
    <w:p>
      <w:pPr>
        <w:ind w:left="0" w:right="0" w:firstLine="560"/>
        <w:spacing w:before="450" w:after="450" w:line="312" w:lineRule="auto"/>
      </w:pPr>
      <w:r>
        <w:rPr>
          <w:rFonts w:ascii="宋体" w:hAnsi="宋体" w:eastAsia="宋体" w:cs="宋体"/>
          <w:color w:val="000"/>
          <w:sz w:val="28"/>
          <w:szCs w:val="28"/>
        </w:rPr>
        <w:t xml:space="preserve">新国标电动车要求。</w:t>
      </w:r>
    </w:p>
    <w:p>
      <w:pPr>
        <w:ind w:left="0" w:right="0" w:firstLine="560"/>
        <w:spacing w:before="450" w:after="450" w:line="312" w:lineRule="auto"/>
      </w:pPr>
      <w:r>
        <w:rPr>
          <w:rFonts w:ascii="宋体" w:hAnsi="宋体" w:eastAsia="宋体" w:cs="宋体"/>
          <w:color w:val="000"/>
          <w:sz w:val="28"/>
          <w:szCs w:val="28"/>
        </w:rPr>
        <w:t xml:space="preserve">1、在购买电动车的时候注意购买新国标的，不符合要求的不允许上牌的，购买车辆后需要上电动车牌，没有车牌的将不能上路行驶，一旦被发现也是会被处罚。</w:t>
      </w:r>
    </w:p>
    <w:p>
      <w:pPr>
        <w:ind w:left="0" w:right="0" w:firstLine="560"/>
        <w:spacing w:before="450" w:after="450" w:line="312" w:lineRule="auto"/>
      </w:pPr>
      <w:r>
        <w:rPr>
          <w:rFonts w:ascii="宋体" w:hAnsi="宋体" w:eastAsia="宋体" w:cs="宋体"/>
          <w:color w:val="000"/>
          <w:sz w:val="28"/>
          <w:szCs w:val="28"/>
        </w:rPr>
        <w:t xml:space="preserve">2、现在电动车的重量由原来40ka调整到新国标的55ka，重量包含电池在内，这样有效增加行驶时长。</w:t>
      </w:r>
    </w:p>
    <w:p>
      <w:pPr>
        <w:ind w:left="0" w:right="0" w:firstLine="560"/>
        <w:spacing w:before="450" w:after="450" w:line="312" w:lineRule="auto"/>
      </w:pPr>
      <w:r>
        <w:rPr>
          <w:rFonts w:ascii="宋体" w:hAnsi="宋体" w:eastAsia="宋体" w:cs="宋体"/>
          <w:color w:val="000"/>
          <w:sz w:val="28"/>
          <w:szCs w:val="28"/>
        </w:rPr>
        <w:t xml:space="preserve">3、电动车速度可以行驶到50千米每小时的，必须上牌照，这类车型归为电动摩托管理。</w:t>
      </w:r>
    </w:p>
    <w:p>
      <w:pPr>
        <w:ind w:left="0" w:right="0" w:firstLine="560"/>
        <w:spacing w:before="450" w:after="450" w:line="312" w:lineRule="auto"/>
      </w:pPr>
      <w:r>
        <w:rPr>
          <w:rFonts w:ascii="宋体" w:hAnsi="宋体" w:eastAsia="宋体" w:cs="宋体"/>
          <w:color w:val="000"/>
          <w:sz w:val="28"/>
          <w:szCs w:val="28"/>
        </w:rPr>
        <w:t xml:space="preserve">4、电动车需要安装有脚踏板并且还要防火，防水，没有脚踏板是不允许上牌。</w:t>
      </w:r>
    </w:p>
    <w:p>
      <w:pPr>
        <w:ind w:left="0" w:right="0" w:firstLine="560"/>
        <w:spacing w:before="450" w:after="450" w:line="312" w:lineRule="auto"/>
      </w:pPr>
      <w:r>
        <w:rPr>
          <w:rFonts w:ascii="黑体" w:hAnsi="黑体" w:eastAsia="黑体" w:cs="黑体"/>
          <w:color w:val="000000"/>
          <w:sz w:val="36"/>
          <w:szCs w:val="36"/>
          <w:b w:val="1"/>
          <w:bCs w:val="1"/>
        </w:rPr>
        <w:t xml:space="preserve">亳州三轮车买卖合同范本3</w:t>
      </w:r>
    </w:p>
    <w:p>
      <w:pPr>
        <w:ind w:left="0" w:right="0" w:firstLine="560"/>
        <w:spacing w:before="450" w:after="450" w:line="312" w:lineRule="auto"/>
      </w:pPr>
      <w:r>
        <w:rPr>
          <w:rFonts w:ascii="宋体" w:hAnsi="宋体" w:eastAsia="宋体" w:cs="宋体"/>
          <w:color w:val="000"/>
          <w:sz w:val="28"/>
          <w:szCs w:val="28"/>
        </w:rPr>
        <w:t xml:space="preserve">电动车上牌的规定各个省市不同，以武汉市为例，电动车上牌规定如下：</w:t>
      </w:r>
    </w:p>
    <w:p>
      <w:pPr>
        <w:ind w:left="0" w:right="0" w:firstLine="560"/>
        <w:spacing w:before="450" w:after="450" w:line="312" w:lineRule="auto"/>
      </w:pPr>
      <w:r>
        <w:rPr>
          <w:rFonts w:ascii="宋体" w:hAnsi="宋体" w:eastAsia="宋体" w:cs="宋体"/>
          <w:color w:val="000"/>
          <w:sz w:val="28"/>
          <w:szCs w:val="28"/>
        </w:rPr>
        <w:t xml:space="preserve">根据《武汉市非机动车管理办法》第十四条规定，道路行驶的电动自行车，应当经本市公安机关交通管理部门登记，取得非机动车号牌和行驶证。未经登记上牌或者虽领有外地牌证但未经本市公安机关交通管理部门登记的电动自行车，不得在本市道路上行驶。</w:t>
      </w:r>
    </w:p>
    <w:p>
      <w:pPr>
        <w:ind w:left="0" w:right="0" w:firstLine="560"/>
        <w:spacing w:before="450" w:after="450" w:line="312" w:lineRule="auto"/>
      </w:pPr>
      <w:r>
        <w:rPr>
          <w:rFonts w:ascii="宋体" w:hAnsi="宋体" w:eastAsia="宋体" w:cs="宋体"/>
          <w:color w:val="000"/>
          <w:sz w:val="28"/>
          <w:szCs w:val="28"/>
        </w:rPr>
        <w:t xml:space="preserve">登记上牌的电动自行车应当是纳入本市信息服务目录的产品。</w:t>
      </w:r>
    </w:p>
    <w:p>
      <w:pPr>
        <w:ind w:left="0" w:right="0" w:firstLine="560"/>
        <w:spacing w:before="450" w:after="450" w:line="312" w:lineRule="auto"/>
      </w:pPr>
      <w:r>
        <w:rPr>
          <w:rFonts w:ascii="宋体" w:hAnsi="宋体" w:eastAsia="宋体" w:cs="宋体"/>
          <w:color w:val="000"/>
          <w:sz w:val="28"/>
          <w:szCs w:val="28"/>
        </w:rPr>
        <w:t xml:space="preserve">电动自行车车辆所有人应当自购买车辆之日起30日内，持下列材料向居住地所在辖区公安机关交通管理部门申请办理登记上牌手续，并现场交验车辆：</w:t>
      </w:r>
    </w:p>
    <w:p>
      <w:pPr>
        <w:ind w:left="0" w:right="0" w:firstLine="560"/>
        <w:spacing w:before="450" w:after="450" w:line="312" w:lineRule="auto"/>
      </w:pPr>
      <w:r>
        <w:rPr>
          <w:rFonts w:ascii="宋体" w:hAnsi="宋体" w:eastAsia="宋体" w:cs="宋体"/>
          <w:color w:val="000"/>
          <w:sz w:val="28"/>
          <w:szCs w:val="28"/>
        </w:rPr>
        <w:t xml:space="preserve">1、车辆所有人合法身份证明。</w:t>
      </w:r>
    </w:p>
    <w:p>
      <w:pPr>
        <w:ind w:left="0" w:right="0" w:firstLine="560"/>
        <w:spacing w:before="450" w:after="450" w:line="312" w:lineRule="auto"/>
      </w:pPr>
      <w:r>
        <w:rPr>
          <w:rFonts w:ascii="宋体" w:hAnsi="宋体" w:eastAsia="宋体" w:cs="宋体"/>
          <w:color w:val="000"/>
          <w:sz w:val="28"/>
          <w:szCs w:val="28"/>
        </w:rPr>
        <w:t xml:space="preserve">2、购车发票或者其他车辆合法来历证明。</w:t>
      </w:r>
    </w:p>
    <w:p>
      <w:pPr>
        <w:ind w:left="0" w:right="0" w:firstLine="560"/>
        <w:spacing w:before="450" w:after="450" w:line="312" w:lineRule="auto"/>
      </w:pPr>
      <w:r>
        <w:rPr>
          <w:rFonts w:ascii="宋体" w:hAnsi="宋体" w:eastAsia="宋体" w:cs="宋体"/>
          <w:color w:val="000"/>
          <w:sz w:val="28"/>
          <w:szCs w:val="28"/>
        </w:rPr>
        <w:t xml:space="preserve">3、车辆整车出厂合格证明。</w:t>
      </w:r>
    </w:p>
    <w:p>
      <w:pPr>
        <w:ind w:left="0" w:right="0" w:firstLine="560"/>
        <w:spacing w:before="450" w:after="450" w:line="312" w:lineRule="auto"/>
      </w:pPr>
      <w:r>
        <w:rPr>
          <w:rFonts w:ascii="宋体" w:hAnsi="宋体" w:eastAsia="宋体" w:cs="宋体"/>
          <w:color w:val="000"/>
          <w:sz w:val="28"/>
          <w:szCs w:val="28"/>
        </w:rPr>
        <w:t xml:space="preserve">公安机关交通管理部门对申请材料齐全且纳入本市信息服务目录的电动自行车，应当予以登记，核发电动自行车行驶证和号牌；不予登记的，应当向申请人书面说明理由。对依法取得牌证的电动自行车，公安机关治安管理部门可以为其安装防盗芯片。</w:t>
      </w:r>
    </w:p>
    <w:p>
      <w:pPr>
        <w:ind w:left="0" w:right="0" w:firstLine="560"/>
        <w:spacing w:before="450" w:after="450" w:line="312" w:lineRule="auto"/>
      </w:pPr>
      <w:r>
        <w:rPr>
          <w:rFonts w:ascii="宋体" w:hAnsi="宋体" w:eastAsia="宋体" w:cs="宋体"/>
          <w:color w:val="000"/>
          <w:sz w:val="28"/>
          <w:szCs w:val="28"/>
        </w:rPr>
        <w:t xml:space="preserve">电动车上牌：</w:t>
      </w:r>
    </w:p>
    <w:p>
      <w:pPr>
        <w:ind w:left="0" w:right="0" w:firstLine="560"/>
        <w:spacing w:before="450" w:after="450" w:line="312" w:lineRule="auto"/>
      </w:pPr>
      <w:r>
        <w:rPr>
          <w:rFonts w:ascii="宋体" w:hAnsi="宋体" w:eastAsia="宋体" w:cs="宋体"/>
          <w:color w:val="000"/>
          <w:sz w:val="28"/>
          <w:szCs w:val="28"/>
        </w:rPr>
        <w:t xml:space="preserve">1、选择上牌的车管所或交管部门指定上牌机构。</w:t>
      </w:r>
    </w:p>
    <w:p>
      <w:pPr>
        <w:ind w:left="0" w:right="0" w:firstLine="560"/>
        <w:spacing w:before="450" w:after="450" w:line="312" w:lineRule="auto"/>
      </w:pPr>
      <w:r>
        <w:rPr>
          <w:rFonts w:ascii="宋体" w:hAnsi="宋体" w:eastAsia="宋体" w:cs="宋体"/>
          <w:color w:val="000"/>
          <w:sz w:val="28"/>
          <w:szCs w:val="28"/>
        </w:rPr>
        <w:t xml:space="preserve">2、查验车辆所有人资料及车辆，资料就是下面提到的3项资料，需要注意的是，身份证明上的姓名须与车辆发票上的姓名一致。</w:t>
      </w:r>
    </w:p>
    <w:p>
      <w:pPr>
        <w:ind w:left="0" w:right="0" w:firstLine="560"/>
        <w:spacing w:before="450" w:after="450" w:line="312" w:lineRule="auto"/>
      </w:pPr>
      <w:r>
        <w:rPr>
          <w:rFonts w:ascii="宋体" w:hAnsi="宋体" w:eastAsia="宋体" w:cs="宋体"/>
          <w:color w:val="000"/>
          <w:sz w:val="28"/>
          <w:szCs w:val="28"/>
        </w:rPr>
        <w:t xml:space="preserve">3、填写“XXX市电动自行车登记申请表”。</w:t>
      </w:r>
    </w:p>
    <w:p>
      <w:pPr>
        <w:ind w:left="0" w:right="0" w:firstLine="560"/>
        <w:spacing w:before="450" w:after="450" w:line="312" w:lineRule="auto"/>
      </w:pPr>
      <w:r>
        <w:rPr>
          <w:rFonts w:ascii="宋体" w:hAnsi="宋体" w:eastAsia="宋体" w:cs="宋体"/>
          <w:color w:val="000"/>
          <w:sz w:val="28"/>
          <w:szCs w:val="28"/>
        </w:rPr>
        <w:t xml:space="preserve">4、相关信息录入，录入车辆所有人及车辆信息。</w:t>
      </w:r>
    </w:p>
    <w:p>
      <w:pPr>
        <w:ind w:left="0" w:right="0" w:firstLine="560"/>
        <w:spacing w:before="450" w:after="450" w:line="312" w:lineRule="auto"/>
      </w:pPr>
      <w:r>
        <w:rPr>
          <w:rFonts w:ascii="宋体" w:hAnsi="宋体" w:eastAsia="宋体" w:cs="宋体"/>
          <w:color w:val="000"/>
          <w:sz w:val="28"/>
          <w:szCs w:val="28"/>
        </w:rPr>
        <w:t xml:space="preserve">5、领取车辆号牌及行驶证，录入完车辆相关信息后，车管所同志会将车辆号牌和行驶证分发到各用车人手里。</w:t>
      </w:r>
    </w:p>
    <w:p>
      <w:pPr>
        <w:ind w:left="0" w:right="0" w:firstLine="560"/>
        <w:spacing w:before="450" w:after="450" w:line="312" w:lineRule="auto"/>
      </w:pPr>
      <w:r>
        <w:rPr>
          <w:rFonts w:ascii="宋体" w:hAnsi="宋体" w:eastAsia="宋体" w:cs="宋体"/>
          <w:color w:val="000"/>
          <w:sz w:val="28"/>
          <w:szCs w:val="28"/>
        </w:rPr>
        <w:t xml:space="preserve">6、安装号牌，将领取到的号牌安装到电动车后面即可。</w:t>
      </w:r>
    </w:p>
    <w:p>
      <w:pPr>
        <w:ind w:left="0" w:right="0" w:firstLine="560"/>
        <w:spacing w:before="450" w:after="450" w:line="312" w:lineRule="auto"/>
      </w:pPr>
      <w:r>
        <w:rPr>
          <w:rFonts w:ascii="黑体" w:hAnsi="黑体" w:eastAsia="黑体" w:cs="黑体"/>
          <w:color w:val="000000"/>
          <w:sz w:val="36"/>
          <w:szCs w:val="36"/>
          <w:b w:val="1"/>
          <w:bCs w:val="1"/>
        </w:rPr>
        <w:t xml:space="preserve">亳州三轮车买卖合同范本4</w:t>
      </w:r>
    </w:p>
    <w:p>
      <w:pPr>
        <w:ind w:left="0" w:right="0" w:firstLine="560"/>
        <w:spacing w:before="450" w:after="450" w:line="312" w:lineRule="auto"/>
      </w:pPr>
      <w:r>
        <w:rPr>
          <w:rFonts w:ascii="宋体" w:hAnsi="宋体" w:eastAsia="宋体" w:cs="宋体"/>
          <w:color w:val="000"/>
          <w:sz w:val="28"/>
          <w:szCs w:val="28"/>
        </w:rPr>
        <w:t xml:space="preserve">20_年电动车上牌新规定是：</w:t>
      </w:r>
    </w:p>
    <w:p>
      <w:pPr>
        <w:ind w:left="0" w:right="0" w:firstLine="560"/>
        <w:spacing w:before="450" w:after="450" w:line="312" w:lineRule="auto"/>
      </w:pPr>
      <w:r>
        <w:rPr>
          <w:rFonts w:ascii="宋体" w:hAnsi="宋体" w:eastAsia="宋体" w:cs="宋体"/>
          <w:color w:val="000"/>
          <w:sz w:val="28"/>
          <w:szCs w:val="28"/>
        </w:rPr>
        <w:t xml:space="preserve">电动自行车：由于时速小于25公里，质量低于55公斤，功率低于400w，它属于非机动车，上牌要求比较低，只要符合3C认证，在品牌和车型目录之内，带着身份证、发票、合格证就可以上牌。</w:t>
      </w:r>
    </w:p>
    <w:p>
      <w:pPr>
        <w:ind w:left="0" w:right="0" w:firstLine="560"/>
        <w:spacing w:before="450" w:after="450" w:line="312" w:lineRule="auto"/>
      </w:pPr>
      <w:r>
        <w:rPr>
          <w:rFonts w:ascii="宋体" w:hAnsi="宋体" w:eastAsia="宋体" w:cs="宋体"/>
          <w:color w:val="000"/>
          <w:sz w:val="28"/>
          <w:szCs w:val="28"/>
        </w:rPr>
        <w:t xml:space="preserve">电动轻便摩托车：由于时速大于25公里/小时，重量大于55公斤，功率低于4000w,属于机动车，需要蓝牌。</w:t>
      </w:r>
    </w:p>
    <w:p>
      <w:pPr>
        <w:ind w:left="0" w:right="0" w:firstLine="560"/>
        <w:spacing w:before="450" w:after="450" w:line="312" w:lineRule="auto"/>
      </w:pPr>
      <w:r>
        <w:rPr>
          <w:rFonts w:ascii="宋体" w:hAnsi="宋体" w:eastAsia="宋体" w:cs="宋体"/>
          <w:color w:val="000"/>
          <w:sz w:val="28"/>
          <w:szCs w:val="28"/>
        </w:rPr>
        <w:t xml:space="preserve">电动摩托车：时速大于50公里/小时，质量大于55公斤，功率大于4000w，属于机动车范畴，所以需要黄牌。</w:t>
      </w:r>
    </w:p>
    <w:p>
      <w:pPr>
        <w:ind w:left="0" w:right="0" w:firstLine="560"/>
        <w:spacing w:before="450" w:after="450" w:line="312" w:lineRule="auto"/>
      </w:pPr>
      <w:r>
        <w:rPr>
          <w:rFonts w:ascii="宋体" w:hAnsi="宋体" w:eastAsia="宋体" w:cs="宋体"/>
          <w:color w:val="000"/>
          <w:sz w:val="28"/>
          <w:szCs w:val="28"/>
        </w:rPr>
        <w:t xml:space="preserve">电动车上牌手续：</w:t>
      </w:r>
    </w:p>
    <w:p>
      <w:pPr>
        <w:ind w:left="0" w:right="0" w:firstLine="560"/>
        <w:spacing w:before="450" w:after="450" w:line="312" w:lineRule="auto"/>
      </w:pPr>
      <w:r>
        <w:rPr>
          <w:rFonts w:ascii="宋体" w:hAnsi="宋体" w:eastAsia="宋体" w:cs="宋体"/>
          <w:color w:val="000"/>
          <w:sz w:val="28"/>
          <w:szCs w:val="28"/>
        </w:rPr>
        <w:t xml:space="preserve">1、个人电动车上牌的需提交《居民身份证》或《临时居民身份证》的原件、复印件，需要注意的是，身份证明上的姓名须与车辆发票上的姓名一致。</w:t>
      </w:r>
    </w:p>
    <w:p>
      <w:pPr>
        <w:ind w:left="0" w:right="0" w:firstLine="560"/>
        <w:spacing w:before="450" w:after="450" w:line="312" w:lineRule="auto"/>
      </w:pPr>
      <w:r>
        <w:rPr>
          <w:rFonts w:ascii="宋体" w:hAnsi="宋体" w:eastAsia="宋体" w:cs="宋体"/>
          <w:color w:val="000"/>
          <w:sz w:val="28"/>
          <w:szCs w:val="28"/>
        </w:rPr>
        <w:t xml:space="preserve">2、单位或机构电动车上牌的，提交单位《组织机构代码证书》原件、复印件及代理人的身份证原件、复印件。</w:t>
      </w:r>
    </w:p>
    <w:p>
      <w:pPr>
        <w:ind w:left="0" w:right="0" w:firstLine="560"/>
        <w:spacing w:before="450" w:after="450" w:line="312" w:lineRule="auto"/>
      </w:pPr>
      <w:r>
        <w:rPr>
          <w:rFonts w:ascii="宋体" w:hAnsi="宋体" w:eastAsia="宋体" w:cs="宋体"/>
          <w:color w:val="000"/>
          <w:sz w:val="28"/>
          <w:szCs w:val="28"/>
        </w:rPr>
        <w:t xml:space="preserve">3、电动自行车来历凭证(发票)原件、复印件、电动车合格证。</w:t>
      </w:r>
    </w:p>
    <w:p>
      <w:pPr>
        <w:ind w:left="0" w:right="0" w:firstLine="560"/>
        <w:spacing w:before="450" w:after="450" w:line="312" w:lineRule="auto"/>
      </w:pPr>
      <w:r>
        <w:rPr>
          <w:rFonts w:ascii="黑体" w:hAnsi="黑体" w:eastAsia="黑体" w:cs="黑体"/>
          <w:color w:val="000000"/>
          <w:sz w:val="36"/>
          <w:szCs w:val="36"/>
          <w:b w:val="1"/>
          <w:bCs w:val="1"/>
        </w:rPr>
        <w:t xml:space="preserve">亳州三轮车买卖合同范本5</w:t>
      </w:r>
    </w:p>
    <w:p>
      <w:pPr>
        <w:ind w:left="0" w:right="0" w:firstLine="560"/>
        <w:spacing w:before="450" w:after="450" w:line="312" w:lineRule="auto"/>
      </w:pPr>
      <w:r>
        <w:rPr>
          <w:rFonts w:ascii="宋体" w:hAnsi="宋体" w:eastAsia="宋体" w:cs="宋体"/>
          <w:color w:val="000"/>
          <w:sz w:val="28"/>
          <w:szCs w:val="28"/>
        </w:rPr>
        <w:t xml:space="preserve">周一至周五9:00-17:00。</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20_年11月17日，亳州市公安局交通警察支队发布“关于开展电动自行车集中登记上牌工作的通告”。通告称，20_年11月19日至20_年6月1日，谯城区范围内电动自行车将集中登记上牌。</w:t>
      </w:r>
    </w:p>
    <w:p>
      <w:pPr>
        <w:ind w:left="0" w:right="0" w:firstLine="560"/>
        <w:spacing w:before="450" w:after="450" w:line="312" w:lineRule="auto"/>
      </w:pPr>
      <w:r>
        <w:rPr>
          <w:rFonts w:ascii="宋体" w:hAnsi="宋体" w:eastAsia="宋体" w:cs="宋体"/>
          <w:color w:val="000"/>
          <w:sz w:val="28"/>
          <w:szCs w:val="28"/>
        </w:rPr>
        <w:t xml:space="preserve">为规范我市电动自行车管理，保障全市道路交通安全有序，维护人民群众生命财产安全，根据《^v^道路交通安全法》，市场监管总局、工业和信息化部、^v^《关于加强电动自行车国家标准实施监督的意见》（国市监标创〔20_〕53号）等规定，我市将开展两轮电动自行车(以下简称电动自行车)集中登记上牌工作，现就有关事项通告如下：</w:t>
      </w:r>
    </w:p>
    <w:p>
      <w:pPr>
        <w:ind w:left="0" w:right="0" w:firstLine="560"/>
        <w:spacing w:before="450" w:after="450" w:line="312" w:lineRule="auto"/>
      </w:pPr>
      <w:r>
        <w:rPr>
          <w:rFonts w:ascii="宋体" w:hAnsi="宋体" w:eastAsia="宋体" w:cs="宋体"/>
          <w:color w:val="000"/>
          <w:sz w:val="28"/>
          <w:szCs w:val="28"/>
        </w:rPr>
        <w:t xml:space="preserve">一、上牌范围：谯城区范围内的电动自行车。</w:t>
      </w:r>
    </w:p>
    <w:p>
      <w:pPr>
        <w:ind w:left="0" w:right="0" w:firstLine="560"/>
        <w:spacing w:before="450" w:after="450" w:line="312" w:lineRule="auto"/>
      </w:pPr>
      <w:r>
        <w:rPr>
          <w:rFonts w:ascii="宋体" w:hAnsi="宋体" w:eastAsia="宋体" w:cs="宋体"/>
          <w:color w:val="000"/>
          <w:sz w:val="28"/>
          <w:szCs w:val="28"/>
        </w:rPr>
        <w:t xml:space="preserve">二、上牌时间：集中登记上牌期自20_年11月19日至20_年6月1日止。集中登记上牌期结束后，符合国标的电动自行车正常办理，不符合国标的电动自行车不再办理。</w:t>
      </w:r>
    </w:p>
    <w:p>
      <w:pPr>
        <w:ind w:left="0" w:right="0" w:firstLine="560"/>
        <w:spacing w:before="450" w:after="450" w:line="312" w:lineRule="auto"/>
      </w:pPr>
      <w:r>
        <w:rPr>
          <w:rFonts w:ascii="宋体" w:hAnsi="宋体" w:eastAsia="宋体" w:cs="宋体"/>
          <w:color w:val="000"/>
          <w:sz w:val="28"/>
          <w:szCs w:val="28"/>
        </w:rPr>
        <w:t xml:space="preserve">三、上牌费用：集中登记上牌免费期截止到20_年3月1号，免费期结束后，按照安徽省物价局制定的收费标准进行收费。</w:t>
      </w:r>
    </w:p>
    <w:p>
      <w:pPr>
        <w:ind w:left="0" w:right="0" w:firstLine="560"/>
        <w:spacing w:before="450" w:after="450" w:line="312" w:lineRule="auto"/>
      </w:pPr>
      <w:r>
        <w:rPr>
          <w:rFonts w:ascii="宋体" w:hAnsi="宋体" w:eastAsia="宋体" w:cs="宋体"/>
          <w:color w:val="000"/>
          <w:sz w:val="28"/>
          <w:szCs w:val="28"/>
        </w:rPr>
        <w:t xml:space="preserve">具体申领事项：</w:t>
      </w:r>
    </w:p>
    <w:p>
      <w:pPr>
        <w:ind w:left="0" w:right="0" w:firstLine="560"/>
        <w:spacing w:before="450" w:after="450" w:line="312" w:lineRule="auto"/>
      </w:pPr>
      <w:r>
        <w:rPr>
          <w:rFonts w:ascii="宋体" w:hAnsi="宋体" w:eastAsia="宋体" w:cs="宋体"/>
          <w:color w:val="000"/>
          <w:sz w:val="28"/>
          <w:szCs w:val="28"/>
        </w:rPr>
        <w:t xml:space="preserve">（一）提交资料：车主身份证明、购车发票、车辆合格证。如购车发票、车辆合格证遗失的，应签署电子承诺书。在“亳州电动自行车注册登记”系统上传车辆车架号、外观照片和相关资料图片，车辆不得加装遮阳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2025-07-09T15:05:19+08:00</dcterms:created>
  <dcterms:modified xsi:type="dcterms:W3CDTF">2025-07-09T15:05:19+08:00</dcterms:modified>
</cp:coreProperties>
</file>

<file path=docProps/custom.xml><?xml version="1.0" encoding="utf-8"?>
<Properties xmlns="http://schemas.openxmlformats.org/officeDocument/2006/custom-properties" xmlns:vt="http://schemas.openxmlformats.org/officeDocument/2006/docPropsVTypes"/>
</file>