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最新一次性房屋买卖合同(3篇)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次性买卖房产合同一订立合同双方：出卖方：＿＿＿＿＿＿，以下简称甲方；购买方：＿＿＿＿＿＿，以下简称乙方。根据国家有关房产的规定，甲乙双方经协商一致，签订本合同，以资共同信守执行。第一条?乙方购买甲方座落在＿＿＿＿市＿＿＿＿街＿＿＿＿巷＿＿...</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一次性买卖房产合同二</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今收到购房款人民币元。</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一次性买卖房产合同三</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合约之第三方：十堰市*宏房地产经纪有限公司（以下简称丙方）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注册号码： 地址：长湖路15号中鼎温馨家园3号楼一层c座商铺</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丙方：十堰市*宏房地产经纪有限公司 公司电话：</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宋体" w:hAnsi="宋体" w:eastAsia="宋体" w:cs="宋体"/>
          <w:color w:val="000"/>
          <w:sz w:val="28"/>
          <w:szCs w:val="28"/>
        </w:rPr>
        <w:t xml:space="preserve">合约三方约定兹于上述 年 月 日亲笔签名属实</w:t>
      </w:r>
    </w:p>
    <w:p>
      <w:pPr>
        <w:ind w:left="0" w:right="0" w:firstLine="560"/>
        <w:spacing w:before="450" w:after="450" w:line="312" w:lineRule="auto"/>
      </w:pPr>
      <w:r>
        <w:rPr>
          <w:rFonts w:ascii="宋体" w:hAnsi="宋体" w:eastAsia="宋体" w:cs="宋体"/>
          <w:color w:val="000"/>
          <w:sz w:val="28"/>
          <w:szCs w:val="28"/>
        </w:rPr>
        <w:t xml:space="preserve">客户须知：阁下凡向我公司缴付款项，我公司将根据款项内容开具盖有公司公章的收据。如有员工私自向阁下开具白条收据，请阁下拒绝接受，否则我公司对此不予认可，并不承担由此而引起的一切法律责任。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2025-08-09T01:12:56+08:00</dcterms:created>
  <dcterms:modified xsi:type="dcterms:W3CDTF">2025-08-09T01:12:56+08:00</dcterms:modified>
</cp:coreProperties>
</file>

<file path=docProps/custom.xml><?xml version="1.0" encoding="utf-8"?>
<Properties xmlns="http://schemas.openxmlformats.org/officeDocument/2006/custom-properties" xmlns:vt="http://schemas.openxmlformats.org/officeDocument/2006/docPropsVTypes"/>
</file>