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最新软件买卖热门合同(七篇)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软件买卖热门合同一4、软件付款方式：1.预收软件款的80%为订金。2.余额到软件安装，调试完工时既付清。第一章 合同标的第二章 双方责任一、甲方责任第三方沟通。二、乙方责任1、按合同规定的内容提供相关软件产品及相应的技术文档。2、有责任对甲...</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软件买卖热门合同一</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软件买卖热门合同三</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软件买卖热门合同四</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软件买卖热门合同五</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软件买卖热门合同六</w:t>
      </w:r>
    </w:p>
    <w:p>
      <w:pPr>
        <w:ind w:left="0" w:right="0" w:firstLine="560"/>
        <w:spacing w:before="450" w:after="450" w:line="312" w:lineRule="auto"/>
      </w:pPr>
      <w:r>
        <w:rPr>
          <w:rFonts w:ascii="宋体" w:hAnsi="宋体" w:eastAsia="宋体" w:cs="宋体"/>
          <w:color w:val="000"/>
          <w:sz w:val="28"/>
          <w:szCs w:val="28"/>
        </w:rPr>
        <w:t xml:space="preserve">范本引导语：买卖是商品交换最普遍的形式，也是典型的有偿合同。根据民法典第六百四十六条、第六百四十七条的规定，法律对其他有偿合同的事项未作规定时，参照买卖合同的规定;互易等移转标的物所有权的合同，也参照买卖合同的规定。今天，小编为大家整理了关于软件买卖合同，欢迎阅读与参考!软件买卖合同范本(一)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2025-05-02T19:42:07+08:00</dcterms:created>
  <dcterms:modified xsi:type="dcterms:W3CDTF">2025-05-02T19:42:07+08:00</dcterms:modified>
</cp:coreProperties>
</file>

<file path=docProps/custom.xml><?xml version="1.0" encoding="utf-8"?>
<Properties xmlns="http://schemas.openxmlformats.org/officeDocument/2006/custom-properties" xmlns:vt="http://schemas.openxmlformats.org/officeDocument/2006/docPropsVTypes"/>
</file>