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宅基地买卖合同买方胜诉案例大全(24篇)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宅基地买卖合同诉状 宅基地买卖合同买方胜诉案例一二、该房屋及土地使用权利由甲方保证:为本人所有，经家人同意，无任何产权、债务、财务、继承等纠纷。三、经双方协商总价格为元整，当日当面现款付清。四、经双方签订合同，乙方付清甲方房款后，甲方将房屋...</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宅基地买卖合同买方胜诉案例一</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五、甲方于_______月____日按照合同规定将宅基地及所属房屋售于乙方，乙方作为购买者拥有对于房屋及其不可分割的土地的任何权利。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_______月____日买受人:姓名身份证号码:农村集体土地使用证号码:宅基地买卖合同【2】转让方:受让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三、乙方不得改变此幅地块的使用性质，改扩建不得影响附近居民的权益。如__等。由此产生的纠纷，乙方责任自负。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___以后违约以每年15%递增，转让合同签订日期为合同生效日期，不满___算___，满___不满___算___。以此类推。即:赔偿金额原金额2^。转让年限-1。举例如下:成交金额确定为100万元，第___原房主反悔了，违约金100万元2^230万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身份证号:乙方:证明人:___身份证号:___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宅基地买卖合同买方胜诉案例五</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宅基地买卖合同买方胜诉案例七</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宅基地买卖合同买方胜诉案例八</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宅基地买卖合同买方胜诉案例九</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宅基地买卖合同买方胜诉案例篇十一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宅基地买卖合同买方胜诉案例篇十二</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宅基地买卖合同买方胜诉案例篇十四</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宅基地买卖合同买方胜诉案例篇十五</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宅基地买卖合同买方胜诉案例篇十六</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宅基地买卖合同买方胜诉案例篇十七</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宅基地买卖合同买方胜诉案例篇十八</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宅基地买卖合同买方胜诉案例篇十九</w:t>
      </w:r>
    </w:p>
    <w:p>
      <w:pPr>
        <w:ind w:left="0" w:right="0" w:firstLine="560"/>
        <w:spacing w:before="450" w:after="450" w:line="312" w:lineRule="auto"/>
      </w:pPr>
      <w:r>
        <w:rPr>
          <w:rFonts w:ascii="宋体" w:hAnsi="宋体" w:eastAsia="宋体" w:cs="宋体"/>
          <w:color w:val="000"/>
          <w:sz w:val="28"/>
          <w:szCs w:val="28"/>
        </w:rPr>
        <w:t xml:space="preserve">出卖人：___市___镇_________村委会</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名称，座落在，面积____平方米___结构。四至：东至，西至，北至。宅基地使用面积平方米。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w:t>
      </w:r>
    </w:p>
    <w:p>
      <w:pPr>
        <w:ind w:left="0" w:right="0" w:firstLine="560"/>
        <w:spacing w:before="450" w:after="450" w:line="312" w:lineRule="auto"/>
      </w:pPr>
      <w:r>
        <w:rPr>
          <w:rFonts w:ascii="宋体" w:hAnsi="宋体" w:eastAsia="宋体" w:cs="宋体"/>
          <w:color w:val="000"/>
          <w:sz w:val="28"/>
          <w:szCs w:val="28"/>
        </w:rPr>
        <w:t xml:space="preserve">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w:t>
      </w:r>
    </w:p>
    <w:p>
      <w:pPr>
        <w:ind w:left="0" w:right="0" w:firstLine="560"/>
        <w:spacing w:before="450" w:after="450" w:line="312" w:lineRule="auto"/>
      </w:pPr>
      <w:r>
        <w:rPr>
          <w:rFonts w:ascii="宋体" w:hAnsi="宋体" w:eastAsia="宋体" w:cs="宋体"/>
          <w:color w:val="000"/>
          <w:sz w:val="28"/>
          <w:szCs w:val="28"/>
        </w:rPr>
        <w:t xml:space="preserve">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宅基地买卖合同买方胜诉案例篇二十一</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宅基地买卖合同买方胜诉案例篇二十二</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甲方：____________身份证：____________签订日期：____________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乙方：____________身份证：____________签订日期：____________公证人：____________身份证：____________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二、转让价格：双方商定该房屋转让价格为(人民币)____________，大写(人民币)____________。</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宅基地买卖合同买方胜诉案例篇二十四</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