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2025年个人借款合同下载7篇(优秀)</w:t>
      </w:r>
      <w:bookmarkEnd w:id="1"/>
    </w:p>
    <w:p>
      <w:pPr>
        <w:jc w:val="center"/>
        <w:spacing w:before="0" w:after="450"/>
      </w:pPr>
      <w:r>
        <w:rPr>
          <w:rFonts w:ascii="Arial" w:hAnsi="Arial" w:eastAsia="Arial" w:cs="Arial"/>
          <w:color w:val="999999"/>
          <w:sz w:val="20"/>
          <w:szCs w:val="20"/>
        </w:rPr>
        <w:t xml:space="preserve">来源：网络  作者：悠然自得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个人借款合同下载一身份证号码：_____________________乙方(贷款人)：_________________身份证号码：______________________甲乙双方就借款事宜，在平等自愿、协商一致的基础上达成如下协议，...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个人借款合同下载三</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第十一条本合同经双方签字生效，借款方必须向贷款方缴纳壹仟圆作为合同履行保证金。</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个人借款合同下载五</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于__年__月__日一次性还清.</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借款日期:__年__月__日</w:t>
      </w:r>
    </w:p>
    <w:p>
      <w:pPr>
        <w:ind w:left="0" w:right="0" w:firstLine="560"/>
        <w:spacing w:before="450" w:after="450" w:line="312" w:lineRule="auto"/>
      </w:pPr>
      <w:r>
        <w:rPr>
          <w:rFonts w:ascii="宋体" w:hAnsi="宋体" w:eastAsia="宋体" w:cs="宋体"/>
          <w:color w:val="000"/>
          <w:sz w:val="28"/>
          <w:szCs w:val="28"/>
        </w:rPr>
        <w:t xml:space="preserve">三、借条的有效期</w:t>
      </w:r>
    </w:p>
    <w:p>
      <w:pPr>
        <w:ind w:left="0" w:right="0" w:firstLine="560"/>
        <w:spacing w:before="450" w:after="450" w:line="312" w:lineRule="auto"/>
      </w:pPr>
      <w:r>
        <w:rPr>
          <w:rFonts w:ascii="宋体" w:hAnsi="宋体" w:eastAsia="宋体" w:cs="宋体"/>
          <w:color w:val="000"/>
          <w:sz w:val="28"/>
          <w:szCs w:val="28"/>
        </w:rPr>
        <w:t xml:space="preserve">借条的有效期是指借条的诉讼时效，借条的诉讼时效不影响借条本身的效力。只要是合法签订的真实有效的借条无论多久，借条本身都是有效的。时间只是确保是否超过了诉讼时效，是否会得到法律的保护问题。</w:t>
      </w:r>
    </w:p>
    <w:p>
      <w:pPr>
        <w:ind w:left="0" w:right="0" w:firstLine="560"/>
        <w:spacing w:before="450" w:after="450" w:line="312" w:lineRule="auto"/>
      </w:pPr>
      <w:r>
        <w:rPr>
          <w:rFonts w:ascii="宋体" w:hAnsi="宋体" w:eastAsia="宋体" w:cs="宋体"/>
          <w:color w:val="000"/>
          <w:sz w:val="28"/>
          <w:szCs w:val="28"/>
        </w:rPr>
        <w:t xml:space="preserve">关于借条的诉讼时效，与民间借贷的诉讼时效一样要看是否约定了还款时间，如果写明了还款日期，那么诉讼时效就从还款日期的次日起计算三年。如果没有约定归还时间，则最长诉讼时效为20年。</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 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丙方(担保人)： (签字、盖章)： 年月日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个人借款合同下载七</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(1)第一期(合同签订时)每月还本息额为：人民币(大写)——万——仟——百——拾——元整。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2025-05-02T05:50:52+08:00</dcterms:created>
  <dcterms:modified xsi:type="dcterms:W3CDTF">2025-05-02T05:50:52+08:00</dcterms:modified>
</cp:coreProperties>
</file>

<file path=docProps/custom.xml><?xml version="1.0" encoding="utf-8"?>
<Properties xmlns="http://schemas.openxmlformats.org/officeDocument/2006/custom-properties" xmlns:vt="http://schemas.openxmlformats.org/officeDocument/2006/docPropsVTypes"/>
</file>