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土地没有签订租赁合同</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地没有签订租赁合同4篇土地租赁期限届满前，承租人与出租人协商一致，可以停止租赁土地，解除土地租赁合同。现在，就动笔写一下土地租赁合同吧。你是否在找正准备撰写“土地没有签订租赁合同”，下面小编收集了相关的素材，供大家写文参考！&gt;土地没有签订...</w:t>
      </w:r>
    </w:p>
    <w:p>
      <w:pPr>
        <w:ind w:left="0" w:right="0" w:firstLine="560"/>
        <w:spacing w:before="450" w:after="450" w:line="312" w:lineRule="auto"/>
      </w:pPr>
      <w:r>
        <w:rPr>
          <w:rFonts w:ascii="宋体" w:hAnsi="宋体" w:eastAsia="宋体" w:cs="宋体"/>
          <w:color w:val="000"/>
          <w:sz w:val="28"/>
          <w:szCs w:val="28"/>
        </w:rPr>
        <w:t xml:space="preserve">土地没有签订租赁合同4篇</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现在，就动笔写一下土地租赁合同吧。你是否在找正准备撰写“土地没有签订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&gt;土地没有签订租赁合同篇1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租金标准为_____________年_____________元人民币，签合同_____________日内乙方交_____________元，_____________年后再交租金_________元，然后依次交纳。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乙方在本合同签订后_____________日内向甲方交纳人民币_____________元的押金，租约期满后或双方一致同意提前解除合同后______________日内，甲方无息退还乙方。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2.乙方在_____________的规划、设计、施工及旅游设施、海上设施必须要经过_____________市有关主管部门的审批后方能进行;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&gt;土地没有签订租赁合同篇2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乙方：职员</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&gt;土地没有签订租赁合同篇3</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&gt;土地没有签订租赁合同篇4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