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最新吊车租赁合同下载(6篇)</w:t>
      </w:r>
      <w:bookmarkEnd w:id="1"/>
    </w:p>
    <w:p>
      <w:pPr>
        <w:jc w:val="center"/>
        <w:spacing w:before="0" w:after="450"/>
      </w:pPr>
      <w:r>
        <w:rPr>
          <w:rFonts w:ascii="Arial" w:hAnsi="Arial" w:eastAsia="Arial" w:cs="Arial"/>
          <w:color w:val="999999"/>
          <w:sz w:val="20"/>
          <w:szCs w:val="20"/>
        </w:rPr>
        <w:t xml:space="preserve">来源：网络  作者：寂静之音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一出租方(简称乙方)：兹因甲方吊装需要租用乙方汽车起重机，配合甲方吊装，为明确双方权利和义务关系，经双方友好协商，同意签订本合同，以便共同遵守执行。一、工作地点及车型、内容1、租用吊车类型及数量： 吨吊车1辆2、施工地点：乌...</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吊车租赁合同下载一</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 吨吊车1辆</w:t>
      </w:r>
    </w:p>
    <w:p>
      <w:pPr>
        <w:ind w:left="0" w:right="0" w:firstLine="560"/>
        <w:spacing w:before="450" w:after="450" w:line="312" w:lineRule="auto"/>
      </w:pPr>
      <w:r>
        <w:rPr>
          <w:rFonts w:ascii="宋体" w:hAnsi="宋体" w:eastAsia="宋体" w:cs="宋体"/>
          <w:color w:val="000"/>
          <w:sz w:val="28"/>
          <w:szCs w:val="28"/>
        </w:rPr>
        <w:t xml:space="preserve">2、施工地点：乌审召附近井位</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4、租车时间： 年 月— 年 月止，共计 个月。</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1、租金为 元/天(大写)，超小时按时另计收费。</w:t>
      </w:r>
    </w:p>
    <w:p>
      <w:pPr>
        <w:ind w:left="0" w:right="0" w:firstLine="560"/>
        <w:spacing w:before="450" w:after="450" w:line="312" w:lineRule="auto"/>
      </w:pPr>
      <w:r>
        <w:rPr>
          <w:rFonts w:ascii="宋体" w:hAnsi="宋体" w:eastAsia="宋体" w:cs="宋体"/>
          <w:color w:val="000"/>
          <w:sz w:val="28"/>
          <w:szCs w:val="28"/>
        </w:rPr>
        <w:t xml:space="preserve">2、租赁方式为 月租 (累计作业30天计为一个月)。</w:t>
      </w:r>
    </w:p>
    <w:p>
      <w:pPr>
        <w:ind w:left="0" w:right="0" w:firstLine="560"/>
        <w:spacing w:before="450" w:after="450" w:line="312" w:lineRule="auto"/>
      </w:pPr>
      <w:r>
        <w:rPr>
          <w:rFonts w:ascii="宋体" w:hAnsi="宋体" w:eastAsia="宋体" w:cs="宋体"/>
          <w:color w:val="000"/>
          <w:sz w:val="28"/>
          <w:szCs w:val="28"/>
        </w:rPr>
        <w:t xml:space="preserve">3、白天必须按十小时制作业计算，晚上加班以小时计费，费用为白班小时费用加倍。</w:t>
      </w:r>
    </w:p>
    <w:p>
      <w:pPr>
        <w:ind w:left="0" w:right="0" w:firstLine="560"/>
        <w:spacing w:before="450" w:after="450" w:line="312" w:lineRule="auto"/>
      </w:pPr>
      <w:r>
        <w:rPr>
          <w:rFonts w:ascii="宋体" w:hAnsi="宋体" w:eastAsia="宋体" w:cs="宋体"/>
          <w:color w:val="000"/>
          <w:sz w:val="28"/>
          <w:szCs w:val="28"/>
        </w:rPr>
        <w:t xml:space="preserve">4、乙方提供驾驶员壹人(上下车均会操作)。</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甲方负责向乙方进行安全技术交底。严禁干超出作业方案以外的工程，甲方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4、施工中若发生安全事故时，责任划分原则为：吊钩以上属于吊车机械设备引发的安全责任由乙方负责;吊钩以下(钢丝绳、卸扣、捆扎、指挥等原因)引发的安全责任由甲方负责。</w:t>
      </w:r>
    </w:p>
    <w:p>
      <w:pPr>
        <w:ind w:left="0" w:right="0" w:firstLine="560"/>
        <w:spacing w:before="450" w:after="450" w:line="312" w:lineRule="auto"/>
      </w:pPr>
      <w:r>
        <w:rPr>
          <w:rFonts w:ascii="宋体" w:hAnsi="宋体" w:eastAsia="宋体" w:cs="宋体"/>
          <w:color w:val="000"/>
          <w:sz w:val="28"/>
          <w:szCs w:val="28"/>
        </w:rPr>
        <w:t xml:space="preserve">5、路途安全由乙方负责。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3、当日施工结束后，乙方保管好自己车辆，如造成损失责任由乙方自己承担。</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5、甲方无偿提供机组人员的住宿和伙食。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2、车辆维护保养由乙方负责。乙方提供的设备必须保证运行正常，如果设备发生故障，乙方应立即组织抢修，或更换其他设备，不得影响甲方生产工作。如因吊车问题影响甲方生产，所产生的损失由乙方承担。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6、乙方吊车司机按日填写任务单，作为结算原始凭据。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1、乙方提供有效票据，税金由甲方承担，租金以现金或银行汇总的方式均可。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2、甲方必须每月按时支付吊车租金，否则乙方有权停止作业，由此产生的一切损失由甲方负责。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2025-06-15T15:12:40+08:00</dcterms:created>
  <dcterms:modified xsi:type="dcterms:W3CDTF">2025-06-15T15:12:40+08:00</dcterms:modified>
</cp:coreProperties>
</file>

<file path=docProps/custom.xml><?xml version="1.0" encoding="utf-8"?>
<Properties xmlns="http://schemas.openxmlformats.org/officeDocument/2006/custom-properties" xmlns:vt="http://schemas.openxmlformats.org/officeDocument/2006/docPropsVTypes"/>
</file>