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最新个人经营租赁房屋合同 个人租赁房屋合同简洁(36篇)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个人经营租赁房屋合同 个人租赁房屋合同简洁一根据《_合同法》及有关规定，为明确出租方与承租方的责任权力、义务关系、经双方协商一致，签定本合同，建筑物概况：1、结构：六层框架结构2、层高：米3、承载负荷：750公斤/平方米4、外墙：水泥高磁喷...</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个人租赁房屋合同简洁二</w:t>
      </w:r>
    </w:p>
    <w:p>
      <w:pPr>
        <w:ind w:left="0" w:right="0" w:firstLine="560"/>
        <w:spacing w:before="450" w:after="450" w:line="312" w:lineRule="auto"/>
      </w:pPr>
      <w:r>
        <w:rPr>
          <w:rFonts w:ascii="宋体" w:hAnsi="宋体" w:eastAsia="宋体" w:cs="宋体"/>
          <w:color w:val="000"/>
          <w:sz w:val="28"/>
          <w:szCs w:val="28"/>
        </w:rPr>
        <w:t xml:space="preserve">甲方(出租方)姓名：_______________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房屋座落、间数、面积、房屋质量、房屋内设备与设施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租赁期共___年零___月，出租方从___年___月___日起将出租房屋交付承租方使用，至___年___月___日收回。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 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本合同范本正本一式２份，出租方、承租方各执１份；合同范本副本___份，送___单位备案。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四、签订个人房屋租赁合同书时，乙方应向甲方交纳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个人租赁房屋合同简洁九</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身份证号码：_________房内已有设施有：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个人租赁房屋合同简洁篇十一</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每月租金为______元，承租方一次_付12个月租金元。</w:t>
      </w:r>
    </w:p>
    <w:p>
      <w:pPr>
        <w:ind w:left="0" w:right="0" w:firstLine="560"/>
        <w:spacing w:before="450" w:after="450" w:line="312" w:lineRule="auto"/>
      </w:pPr>
      <w:r>
        <w:rPr>
          <w:rFonts w:ascii="宋体" w:hAnsi="宋体" w:eastAsia="宋体" w:cs="宋体"/>
          <w:color w:val="000"/>
          <w:sz w:val="28"/>
          <w:szCs w:val="28"/>
        </w:rPr>
        <w:t xml:space="preserve">承租方缴纳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1、承租方租赁期满后不再租赁此房屋的____________，应提前30天告知出租方；</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5、房屋内设施：装修固定设施、热水器、吸油烟机、灯具等。</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一式______份，双方各执______份，报_门备案_________份。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个人租赁房屋合同简洁篇十九</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二、租赁期限为三年，(即20_年7月2日至20_年7月1日止。)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个人租赁房屋合同简洁篇二十一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