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关于国际海上运输协议书</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关于国际海上运输协议书（精选12篇）关于国际海上运输协议书 篇1 合同号： 日 期： 订单号： 买方： 卖方： 买卖双方签订本合同并同意按下列条款进行交易： (1)品名及规格____ (2)数量____ (3)单价____ (4)金额___...</w:t>
      </w:r>
    </w:p>
    <w:p>
      <w:pPr>
        <w:ind w:left="0" w:right="0" w:firstLine="560"/>
        <w:spacing w:before="450" w:after="450" w:line="312" w:lineRule="auto"/>
      </w:pPr>
      <w:r>
        <w:rPr>
          <w:rFonts w:ascii="宋体" w:hAnsi="宋体" w:eastAsia="宋体" w:cs="宋体"/>
          <w:color w:val="000"/>
          <w:sz w:val="28"/>
          <w:szCs w:val="28"/>
        </w:rPr>
        <w:t xml:space="preserve">关于国际海上运输协议书（精选12篇）</w:t>
      </w:r>
    </w:p>
    <w:p>
      <w:pPr>
        <w:ind w:left="0" w:right="0" w:firstLine="560"/>
        <w:spacing w:before="450" w:after="450" w:line="312" w:lineRule="auto"/>
      </w:pPr>
      <w:r>
        <w:rPr>
          <w:rFonts w:ascii="宋体" w:hAnsi="宋体" w:eastAsia="宋体" w:cs="宋体"/>
          <w:color w:val="000"/>
          <w:sz w:val="28"/>
          <w:szCs w:val="28"/>
        </w:rPr>
        <w:t xml:space="preserve">关于国际海上运输协议书 篇1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关于国际海上运输协议书 篇2</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 单价总价 第二条 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定作物名称完工时间检验时间地点检验标准与方法包装标准包装费承担 (加工定作物样品需要封存的，由双方代表当面封签，并妥当保存，作为检验的根据)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 第四条 乙方提供原材料名称、规格、质量、数量、价款等及图纸、技术资料。材料名称型号规格质量要求计量单位数量单价总价图纸、技术资料及交付时第五条 原材料交付时间、地点、包装、检验方法、运输等。材料名称交付时间交付地点交付数量包装要求检验方法运输方法和运费承担 第六条 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 定作方：____________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篇4</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篇5</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篇6</w:t>
      </w:r>
    </w:p>
    <w:p>
      <w:pPr>
        <w:ind w:left="0" w:right="0" w:firstLine="560"/>
        <w:spacing w:before="450" w:after="450" w:line="312" w:lineRule="auto"/>
      </w:pPr>
      <w:r>
        <w:rPr>
          <w:rFonts w:ascii="宋体" w:hAnsi="宋体" w:eastAsia="宋体" w:cs="宋体"/>
          <w:color w:val="000"/>
          <w:sz w:val="28"/>
          <w:szCs w:val="28"/>
        </w:rPr>
        <w:t xml:space="preserve">根据省海上运输管理规定的要求，(简称甲方)向省交通厅海运局(简称乙方)，计划托运货物，乙方同意承运，特签订本合同，共同遵守，互相制约，具体条款经双方协商如下：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w:t>
      </w:r>
    </w:p>
    <w:p>
      <w:pPr>
        <w:ind w:left="0" w:right="0" w:firstLine="560"/>
        <w:spacing w:before="450" w:after="450" w:line="312" w:lineRule="auto"/>
      </w:pPr>
      <w:r>
        <w:rPr>
          <w:rFonts w:ascii="宋体" w:hAnsi="宋体" w:eastAsia="宋体" w:cs="宋体"/>
          <w:color w:val="000"/>
          <w:sz w:val="28"/>
          <w:szCs w:val="28"/>
        </w:rPr>
        <w:t xml:space="preserve">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w:t>
      </w:r>
    </w:p>
    <w:p>
      <w:pPr>
        <w:ind w:left="0" w:right="0" w:firstLine="560"/>
        <w:spacing w:before="450" w:after="450" w:line="312" w:lineRule="auto"/>
      </w:pPr>
      <w:r>
        <w:rPr>
          <w:rFonts w:ascii="宋体" w:hAnsi="宋体" w:eastAsia="宋体" w:cs="宋体"/>
          <w:color w:val="000"/>
          <w:sz w:val="28"/>
          <w:szCs w:val="28"/>
        </w:rPr>
        <w:t xml:space="preserve">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并向工商行政管理局登记备案，如有未尽事宜，得按省交通厅海上运输管理规定有关规定协商办理。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篇7</w:t>
      </w:r>
    </w:p>
    <w:p>
      <w:pPr>
        <w:ind w:left="0" w:right="0" w:firstLine="560"/>
        <w:spacing w:before="450" w:after="450" w:line="312" w:lineRule="auto"/>
      </w:pPr>
      <w:r>
        <w:rPr>
          <w:rFonts w:ascii="宋体" w:hAnsi="宋体" w:eastAsia="宋体" w:cs="宋体"/>
          <w:color w:val="000"/>
          <w:sz w:val="28"/>
          <w:szCs w:val="28"/>
        </w:rPr>
        <w:t xml:space="preserve">托运方：_________ 承运方：_________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 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五、承运方责任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关于国际海上运输协议书 篇8</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篇9</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 元，空驶费按运费的50% 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 年___ 月___ 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宋体" w:hAnsi="宋体" w:eastAsia="宋体" w:cs="宋体"/>
          <w:color w:val="000"/>
          <w:sz w:val="28"/>
          <w:szCs w:val="28"/>
        </w:rPr>
        <w:t xml:space="preserve">关于国际海上运输协议书 篇12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2025-05-04T08:08:26+08:00</dcterms:created>
  <dcterms:modified xsi:type="dcterms:W3CDTF">2025-05-04T08:08:26+08:00</dcterms:modified>
</cp:coreProperties>
</file>

<file path=docProps/custom.xml><?xml version="1.0" encoding="utf-8"?>
<Properties xmlns="http://schemas.openxmlformats.org/officeDocument/2006/custom-properties" xmlns:vt="http://schemas.openxmlformats.org/officeDocument/2006/docPropsVTypes"/>
</file>