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大型货物运输合同(21篇)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型货物运输合同一乙方(即承运方)：根据甲方与乙方的共同协商，在遵循《合同法》的基础上，就甲方将水泥货物交给乙方承运事项制定如下条款：一、标的物名称、数量、运价：二、甲方将货物交给乙方承运时，须提供货物运输途中所需要的所有合法手续，以及规范...</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大型货物运输合同一</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承运方(乙方)：__x物流有限公司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签定时间：20年月日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根据《中华人民共和国合同法》及国家有关规定，按照平等、公平、等价的原则，经双方友好协议，维护双方责任，特定此合同，以资信守。</w:t>
      </w:r>
    </w:p>
    <w:p>
      <w:pPr>
        <w:ind w:left="0" w:right="0" w:firstLine="560"/>
        <w:spacing w:before="450" w:after="450" w:line="312" w:lineRule="auto"/>
      </w:pPr>
      <w:r>
        <w:rPr>
          <w:rFonts w:ascii="宋体" w:hAnsi="宋体" w:eastAsia="宋体" w:cs="宋体"/>
          <w:color w:val="000"/>
          <w:sz w:val="28"/>
          <w:szCs w:val="28"/>
        </w:rPr>
        <w:t xml:space="preserve">第一条货物名称(性质、包装标准、外形尺寸)：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第二条货物起运地点和到达地点、运距(收发人、名称及详细地址)：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第三条货物运量：___________以实际发货量为准_______________________</w:t>
      </w:r>
    </w:p>
    <w:p>
      <w:pPr>
        <w:ind w:left="0" w:right="0" w:firstLine="560"/>
        <w:spacing w:before="450" w:after="450" w:line="312" w:lineRule="auto"/>
      </w:pPr>
      <w:r>
        <w:rPr>
          <w:rFonts w:ascii="宋体" w:hAnsi="宋体" w:eastAsia="宋体" w:cs="宋体"/>
          <w:color w:val="000"/>
          <w:sz w:val="28"/>
          <w:szCs w:val="28"/>
        </w:rPr>
        <w:t xml:space="preserve">第四条用车车型及数量：车型不限，数量根据托运方的需求_________________</w:t>
      </w:r>
    </w:p>
    <w:p>
      <w:pPr>
        <w:ind w:left="0" w:right="0" w:firstLine="560"/>
        <w:spacing w:before="450" w:after="450" w:line="312" w:lineRule="auto"/>
      </w:pPr>
      <w:r>
        <w:rPr>
          <w:rFonts w:ascii="宋体" w:hAnsi="宋体" w:eastAsia="宋体" w:cs="宋体"/>
          <w:color w:val="000"/>
          <w:sz w:val="28"/>
          <w:szCs w:val="28"/>
        </w:rPr>
        <w:t xml:space="preserve">第五条运价及费用：__________________________________________________________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第六条运费期限：____________________________________________________________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第七条货物运输的要求及运输道路条件：货物要加盖篷布，做好防水工作。合理磅差以实际运行过程中约定为准。超出约定磅差超出部分按原价赔偿。如出现货物质量问题运费不受影响。</w:t>
      </w:r>
    </w:p>
    <w:p>
      <w:pPr>
        <w:ind w:left="0" w:right="0" w:firstLine="560"/>
        <w:spacing w:before="450" w:after="450" w:line="312" w:lineRule="auto"/>
      </w:pPr>
      <w:r>
        <w:rPr>
          <w:rFonts w:ascii="宋体" w:hAnsi="宋体" w:eastAsia="宋体" w:cs="宋体"/>
          <w:color w:val="000"/>
          <w:sz w:val="28"/>
          <w:szCs w:val="28"/>
        </w:rPr>
        <w:t xml:space="preserve">第八条运费及结算方式：_______________________________________________________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第九条安全要求及责任：乙方负责运输全过程中货物的安全。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第十一条经双方协议，双方应尽以下义务：</w:t>
      </w:r>
    </w:p>
    <w:p>
      <w:pPr>
        <w:ind w:left="0" w:right="0" w:firstLine="560"/>
        <w:spacing w:before="450" w:after="450" w:line="312" w:lineRule="auto"/>
      </w:pPr>
      <w:r>
        <w:rPr>
          <w:rFonts w:ascii="宋体" w:hAnsi="宋体" w:eastAsia="宋体" w:cs="宋体"/>
          <w:color w:val="000"/>
          <w:sz w:val="28"/>
          <w:szCs w:val="28"/>
        </w:rPr>
        <w:t xml:space="preserve">1、甲方安排装车应核实运输车辆的派车单。(攀枝花骏虹物流有限公司派车通知单为准)核实无误后方可装货发车，否则发生货物丢失与乙方无关。</w:t>
      </w:r>
    </w:p>
    <w:p>
      <w:pPr>
        <w:ind w:left="0" w:right="0" w:firstLine="560"/>
        <w:spacing w:before="450" w:after="450" w:line="312" w:lineRule="auto"/>
      </w:pPr>
      <w:r>
        <w:rPr>
          <w:rFonts w:ascii="宋体" w:hAnsi="宋体" w:eastAsia="宋体" w:cs="宋体"/>
          <w:color w:val="000"/>
          <w:sz w:val="28"/>
          <w:szCs w:val="28"/>
        </w:rPr>
        <w:t xml:space="preserve">2、乙方所派车辆必须证件齐全，如发生甲方货物丢失，乙方全额赔偿。</w:t>
      </w:r>
    </w:p>
    <w:p>
      <w:pPr>
        <w:ind w:left="0" w:right="0" w:firstLine="560"/>
        <w:spacing w:before="450" w:after="450" w:line="312" w:lineRule="auto"/>
      </w:pPr>
      <w:r>
        <w:rPr>
          <w:rFonts w:ascii="宋体" w:hAnsi="宋体" w:eastAsia="宋体" w:cs="宋体"/>
          <w:color w:val="000"/>
          <w:sz w:val="28"/>
          <w:szCs w:val="28"/>
        </w:rPr>
        <w:t xml:space="preserve">3、乙方所派的车辆手续不齐，甲方可拒绝使用该车辆，如发生货物丢失，应由乙方负责全额赔偿。按照甲方的要求在规定的期限内，将货物运到甲方指定的地点，交给甲方指定收货人并按甲方指定方式堆放。</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本合同未尽事宜，双方共同协商处理，协议形成的有关文字、材料与本合同具有同等的法律效力。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第十三条合同双方盖章签字后即产生法律效力。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托运方(甲方)：承运方(乙方)：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有效时间：年月日至年月日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大型货物运输合同三</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2.收货人不明或收货人拒绝受领货物的，承运人应及时与托运人联系，在规定期限内负责保管并有权收取保管费用，对于超过规定期限仍无法交付的货物，承运人有权按法律规定，提存货物。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大型货物运输合同四</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十、违约罚金：乙方车队按约定到达后甲方如无工程安排，违约方应付给乙方违约金每车-----元/天。乙方车队没按约定到达工地并施工，违约方应付给甲方违约金-----元/天。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大型货物运输合同七</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______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本工程项目建筑垃圾(渣土)运输部分预计______天，从______年______月______日至______年______月______日。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土方运输,按车计算(每车每趟至少装载建筑垃圾(渣土)20立方米),每车单价为______元。</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___年______月______日至______年______月______日止，共计______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5、为保证合同的顺利履行，合同签订之时，甲方须向乙方支付履约保证金(人民币)______元，大写(人民币)：____________元。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渣土)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5、甲方在乙方协助下于施工前7日办理《建筑垃圾(渣土)处置合同》，并将这两证提供给乙方办理用于安排运行路线、时段的《______市建筑垃圾(渣土)运输合同》及通行证。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7、乙方必须自带运输所需的设备车辆并配备相应人员，按照______市城乡建设局及相关管理部门对该工程项目建筑垃圾(渣土)运输所规定的时间、行驶路线以及运输建筑垃圾(渣土)到指定场所。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渣土)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9、甲方不可将生活垃圾、工业垃圾和有毒有害垃圾直接或间接混入建筑垃圾(渣土)，一经发现造成的后果均由甲方负责。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大型货物运输合同篇十一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三、作业确认规定</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newpage]</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四、费用结算程序</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大型货物运输合同篇十三</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大型货物运输合同篇十四</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大型货物运输合同篇十五</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大型货物运输合同篇十七</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2025-05-02T08:29:21+08:00</dcterms:created>
  <dcterms:modified xsi:type="dcterms:W3CDTF">2025-05-02T08:29:21+08:00</dcterms:modified>
</cp:coreProperties>
</file>

<file path=docProps/custom.xml><?xml version="1.0" encoding="utf-8"?>
<Properties xmlns="http://schemas.openxmlformats.org/officeDocument/2006/custom-properties" xmlns:vt="http://schemas.openxmlformats.org/officeDocument/2006/docPropsVTypes"/>
</file>