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2024年小麦运输合同(四篇)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麦收购合同小麦的仓储合同一乙方(交易代表)：甲乙双方经过协商，本着互惠互利的原则就小麦购销达成如下协议：一、数量：6500吨;三、收购价格：由甲乙双方根据市场变化共同制定，目前暂按2500元/吨，以后随市场变化而变化。四、供货时间：自20...</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小麦收购合同小麦的仓储合同一</w:t>
      </w:r>
    </w:p>
    <w:p>
      <w:pPr>
        <w:ind w:left="0" w:right="0" w:firstLine="560"/>
        <w:spacing w:before="450" w:after="450" w:line="312" w:lineRule="auto"/>
      </w:pPr>
      <w:r>
        <w:rPr>
          <w:rFonts w:ascii="宋体" w:hAnsi="宋体" w:eastAsia="宋体" w:cs="宋体"/>
          <w:color w:val="000"/>
          <w:sz w:val="28"/>
          <w:szCs w:val="28"/>
        </w:rPr>
        <w:t xml:space="preserve">乙方(交易代表)：</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一、数量：6500吨;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 12月2日——20xx年 3月22日。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 方：账 号：开户行：</w:t>
      </w:r>
    </w:p>
    <w:p>
      <w:pPr>
        <w:ind w:left="0" w:right="0" w:firstLine="560"/>
        <w:spacing w:before="450" w:after="450" w:line="312" w:lineRule="auto"/>
      </w:pPr>
      <w:r>
        <w:rPr>
          <w:rFonts w:ascii="宋体" w:hAnsi="宋体" w:eastAsia="宋体" w:cs="宋体"/>
          <w:color w:val="000"/>
          <w:sz w:val="28"/>
          <w:szCs w:val="28"/>
        </w:rPr>
        <w:t xml:space="preserve">乙 方： 账 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1、乙方未按合同收购或在合同履行期内退货的，应按未收或退货部分货款总值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甲、乙双方在平等自愿协商一致的基础上，本着农企双赢的原则，签定本合同。</w:t>
      </w:r>
    </w:p>
    <w:p>
      <w:pPr>
        <w:ind w:left="0" w:right="0" w:firstLine="560"/>
        <w:spacing w:before="450" w:after="450" w:line="312" w:lineRule="auto"/>
      </w:pPr>
      <w:r>
        <w:rPr>
          <w:rFonts w:ascii="宋体" w:hAnsi="宋体" w:eastAsia="宋体" w:cs="宋体"/>
          <w:color w:val="000"/>
          <w:sz w:val="28"/>
          <w:szCs w:val="28"/>
        </w:rPr>
        <w:t xml:space="preserve">一.甲方推行公司+农技服务中心+基地+农户的产业化经营模式，保证种植的杂粮在生长过程中严格按照无公害农产品的种植规程种植。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七.甲方委托乙方种植杂粮面积亩，上交杂粮公斤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乙双方在平等自愿协商一致的基础上，本着 农企双赢的原则，签定本合同。</w:t>
      </w:r>
    </w:p>
    <w:p>
      <w:pPr>
        <w:ind w:left="0" w:right="0" w:firstLine="560"/>
        <w:spacing w:before="450" w:after="450" w:line="312" w:lineRule="auto"/>
      </w:pPr>
      <w:r>
        <w:rPr>
          <w:rFonts w:ascii="宋体" w:hAnsi="宋体" w:eastAsia="宋体" w:cs="宋体"/>
          <w:color w:val="000"/>
          <w:sz w:val="28"/>
          <w:szCs w:val="28"/>
        </w:rPr>
        <w:t xml:space="preserve">一. 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 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 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 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 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 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 亩，上交杂粮 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2025-08-09T09:05:37+08:00</dcterms:created>
  <dcterms:modified xsi:type="dcterms:W3CDTF">2025-08-09T09:05:37+08:00</dcterms:modified>
</cp:coreProperties>
</file>

<file path=docProps/custom.xml><?xml version="1.0" encoding="utf-8"?>
<Properties xmlns="http://schemas.openxmlformats.org/officeDocument/2006/custom-properties" xmlns:vt="http://schemas.openxmlformats.org/officeDocument/2006/docPropsVTypes"/>
</file>