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浙江劳动合同通用</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浙江劳动合同通用5篇合同一般效力，当然是劳动关系当事人应当按照劳动合同确定的权利、义务自觉履行。小编在这里给大家分享一些浙江劳动合同通用，希望对大家能有所帮助。浙江劳动合同通用（精选篇1）甲方(企业)：_______________乙方(员...</w:t>
      </w:r>
    </w:p>
    <w:p>
      <w:pPr>
        <w:ind w:left="0" w:right="0" w:firstLine="560"/>
        <w:spacing w:before="450" w:after="450" w:line="312" w:lineRule="auto"/>
      </w:pPr>
      <w:r>
        <w:rPr>
          <w:rFonts w:ascii="宋体" w:hAnsi="宋体" w:eastAsia="宋体" w:cs="宋体"/>
          <w:color w:val="000"/>
          <w:sz w:val="28"/>
          <w:szCs w:val="28"/>
        </w:rPr>
        <w:t xml:space="preserve">浙江劳动合同通用5篇</w:t>
      </w:r>
    </w:p>
    <w:p>
      <w:pPr>
        <w:ind w:left="0" w:right="0" w:firstLine="560"/>
        <w:spacing w:before="450" w:after="450" w:line="312" w:lineRule="auto"/>
      </w:pPr>
      <w:r>
        <w:rPr>
          <w:rFonts w:ascii="宋体" w:hAnsi="宋体" w:eastAsia="宋体" w:cs="宋体"/>
          <w:color w:val="000"/>
          <w:sz w:val="28"/>
          <w:szCs w:val="28"/>
        </w:rPr>
        <w:t xml:space="preserve">合同一般效力，当然是劳动关系当事人应当按照劳动合同确定的权利、义务自觉履行。小编在这里给大家分享一些浙江劳动合同通用，希望对大家能有所帮助。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浙江劳动合同通用（精选篇1）</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浙江劳动合同通用（精选篇2）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浙江劳动合同通用（精选篇3）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浙江劳动合同通用（精选篇4）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浙江劳动合同通用（精选篇5）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文化程度：性别：居民身份证号码：家庭住址：现暂住地址：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 本合同有效日期为：年月日至年月日止。其中试用期个月。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乙方同意根据甲方工作需要，在部门，担任岗位(工种)工作。甲方根据经营需要，以及依照乙方的能力(专业、技能)和工作表现可调整乙方工作岗位。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 乙方上岗后应按甲方规定完成工作量和质量指标或完成规定的工作任务。具体在岗位职责中约定。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甲方安排乙方执行六天(每天8小时)工作制。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甲方为乙方提供必要的劳动条件和劳动工具，建立健全生产工作流程，制定操作规程、工作规范和劳动安全卫生制度及其标准。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甲方次月日前以货币形式支付乙方工资，月工资为元(含住房、午餐、养老、医疗保险等福利费用)，工资分配水平在岗位(聘任)协议中约定(如果调岗，工资分配见岗位协议约定)。其中试用期间工资为元。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由于甲方生产任务不足，使乙方现岗待工的，甲方保证乙方的月生活费不低于元 。</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甲方根据经营盈利情况及乙方的行为和工作表现增加薪酬，乙方未达到甲方规定的工作量和质量指标将不予加薪。其它奖金、过节费等生活福利，视公司发展具体情况而定。</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 严重失职、营私舞弊，对甲方利益造成重大损害的;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乙方解除本合同，应当提前45日以书面形式通知甲方。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八、违约、赔偿责任</w:t>
      </w:r>
    </w:p>
    <w:p>
      <w:pPr>
        <w:ind w:left="0" w:right="0" w:firstLine="560"/>
        <w:spacing w:before="450" w:after="450" w:line="312" w:lineRule="auto"/>
      </w:pPr>
      <w:r>
        <w:rPr>
          <w:rFonts w:ascii="宋体" w:hAnsi="宋体" w:eastAsia="宋体" w:cs="宋体"/>
          <w:color w:val="000"/>
          <w:sz w:val="28"/>
          <w:szCs w:val="28"/>
        </w:rPr>
        <w:t xml:space="preserve">第二十四条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例可以向本单位劳动争议调解委员会申请调解;调解不成，当事人一方要求仲裁的，应当自劳动争议发生之日起60日内向福州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本合同条款的修改须经甲、乙双方协商一致方可执行。其它未尽事宜，由甲乙双方协商解决，协商不成按有关规定办理。</w:t>
      </w:r>
    </w:p>
    <w:p>
      <w:pPr>
        <w:ind w:left="0" w:right="0" w:firstLine="560"/>
        <w:spacing w:before="450" w:after="450" w:line="312" w:lineRule="auto"/>
      </w:pPr>
      <w:r>
        <w:rPr>
          <w:rFonts w:ascii="宋体" w:hAnsi="宋体" w:eastAsia="宋体" w:cs="宋体"/>
          <w:color w:val="000"/>
          <w:sz w:val="28"/>
          <w:szCs w:val="28"/>
        </w:rPr>
        <w:t xml:space="preserve">第二十八条 甲方的各项规章制度作为本合同的附件。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2025-07-26T14:12:22+08:00</dcterms:created>
  <dcterms:modified xsi:type="dcterms:W3CDTF">2025-07-26T14:12:22+08:00</dcterms:modified>
</cp:coreProperties>
</file>

<file path=docProps/custom.xml><?xml version="1.0" encoding="utf-8"?>
<Properties xmlns="http://schemas.openxmlformats.org/officeDocument/2006/custom-properties" xmlns:vt="http://schemas.openxmlformats.org/officeDocument/2006/docPropsVTypes"/>
</file>