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技术人员的劳动合同 植物养护合同(三篇)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技术人员的劳动合同 植物养护合同一乙方：根据《中华人民共和国劳动法》，经甲乙双方协商，共同遵守本合同条款。一、劳动合同期限：本合同自 年 月 日生效，合同期限为一年，其中试用期为三个月。二、工作内容：1、乙方同意根据甲方需要，担任 岗位工作...</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 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3、以完成一定工作任务为期限：从______年______月______日起至____________工作任务完成时止。完成工作任务的标志是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(二)试用期为____________个月(试用期包括在合同期限内，如无试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：_____________________区域经理</w:t>
      </w:r>
    </w:p>
    <w:p>
      <w:pPr>
        <w:ind w:left="0" w:right="0" w:firstLine="560"/>
        <w:spacing w:before="450" w:after="450" w:line="312" w:lineRule="auto"/>
      </w:pPr>
      <w:r>
        <w:rPr>
          <w:rFonts w:ascii="宋体" w:hAnsi="宋体" w:eastAsia="宋体" w:cs="宋体"/>
          <w:color w:val="000"/>
          <w:sz w:val="28"/>
          <w:szCs w:val="28"/>
        </w:rPr>
        <w:t xml:space="preserve">乙方的工作地点 ：_______________________________</w:t>
      </w:r>
    </w:p>
    <w:p>
      <w:pPr>
        <w:ind w:left="0" w:right="0" w:firstLine="560"/>
        <w:spacing w:before="450" w:after="450" w:line="312" w:lineRule="auto"/>
      </w:pPr>
      <w:r>
        <w:rPr>
          <w:rFonts w:ascii="宋体" w:hAnsi="宋体" w:eastAsia="宋体" w:cs="宋体"/>
          <w:color w:val="000"/>
          <w:sz w:val="28"/>
          <w:szCs w:val="28"/>
        </w:rPr>
        <w:t xml:space="preserve">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3、被录用或者选调到党政机关、人大机关、政协机关和参加国家公务员制度管理的民主党派机关、工商联机关和群团组织工作的;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十七、本合同签订后，应报劳动保障部门备案、鉴证。双方必须严格履行。合同一式四份，甲、乙方各执一份，一份归入个人档案，一份交劳动保障部门备案，均具有同等效力。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2025-05-02T06:29:04+08:00</dcterms:created>
  <dcterms:modified xsi:type="dcterms:W3CDTF">2025-05-02T06:29:04+08:00</dcterms:modified>
</cp:coreProperties>
</file>

<file path=docProps/custom.xml><?xml version="1.0" encoding="utf-8"?>
<Properties xmlns="http://schemas.openxmlformats.org/officeDocument/2006/custom-properties" xmlns:vt="http://schemas.openxmlformats.org/officeDocument/2006/docPropsVTypes"/>
</file>