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2024年国家正规劳动合同(九篇)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正规劳动合同正规劳动合同书电子版一法定代表人： 委托代理人： 乙方（劳动者）： 性别：出生年月：文化程度：户籍所在地：现住址及邮政编码：身份证号码：根据国家有关法律、法规和省、市实行劳动合同制的规定，甲乙双方在自愿、协商一致的基础上签订本合...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 委托代理人： 乙方（劳动者）： 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w:t>
      </w:r>
    </w:p>
    <w:p>
      <w:pPr>
        <w:ind w:left="0" w:right="0" w:firstLine="560"/>
        <w:spacing w:before="450" w:after="450" w:line="312" w:lineRule="auto"/>
      </w:pPr>
      <w:r>
        <w:rPr>
          <w:rFonts w:ascii="宋体" w:hAnsi="宋体" w:eastAsia="宋体" w:cs="宋体"/>
          <w:color w:val="000"/>
          <w:sz w:val="28"/>
          <w:szCs w:val="28"/>
        </w:rPr>
        <w:t xml:space="preserve">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劳动合同签订后，按照《江苏省企业全面实行劳动合同制的实施办法》的规定，由甲方负责自签订之日起30日内到劳动保障行政部门的仲裁机构鉴证。经鉴证后的劳动合同变更内容的，应重新鉴证。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①劳动者在该用人单位连续工作满十年的；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（二）患病、负伤；</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其中试用期自_____年___月____日起，至_____年___月____日止。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乙方每月基本工资人民币____________元;甲方为乙方缴纳五险一金;甲方按照乙方工作的绩效及公司效益，发放相应的奖金并给与各项补贴。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相关文书送达地址确认：____________</w:t>
      </w:r>
    </w:p>
    <w:p>
      <w:pPr>
        <w:ind w:left="0" w:right="0" w:firstLine="560"/>
        <w:spacing w:before="450" w:after="450" w:line="312" w:lineRule="auto"/>
      </w:pPr>
      <w:r>
        <w:rPr>
          <w:rFonts w:ascii="宋体" w:hAnsi="宋体" w:eastAsia="宋体" w:cs="宋体"/>
          <w:color w:val="000"/>
          <w:sz w:val="28"/>
          <w:szCs w:val="28"/>
        </w:rPr>
        <w:t xml:space="preserve">乙方的送达地址：____________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2025-05-02T04:38:11+08:00</dcterms:created>
  <dcterms:modified xsi:type="dcterms:W3CDTF">2025-05-02T04:38:11+08:00</dcterms:modified>
</cp:coreProperties>
</file>

<file path=docProps/custom.xml><?xml version="1.0" encoding="utf-8"?>
<Properties xmlns="http://schemas.openxmlformats.org/officeDocument/2006/custom-properties" xmlns:vt="http://schemas.openxmlformats.org/officeDocument/2006/docPropsVTypes"/>
</file>