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全日制从业人员劳动合同三篇(通用)</w:t>
      </w:r>
      <w:bookmarkEnd w:id="1"/>
    </w:p>
    <w:p>
      <w:pPr>
        <w:jc w:val="center"/>
        <w:spacing w:before="0" w:after="450"/>
      </w:pPr>
      <w:r>
        <w:rPr>
          <w:rFonts w:ascii="Arial" w:hAnsi="Arial" w:eastAsia="Arial" w:cs="Arial"/>
          <w:color w:val="999999"/>
          <w:sz w:val="20"/>
          <w:szCs w:val="20"/>
        </w:rPr>
        <w:t xml:space="preserve">来源：网络  作者：清香如梦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全日制从业人员劳动合同一乙方：根据《中华人民共和国劳动法》，经甲乙双方协商，共同遵守本合同条款。一、劳动合同期限：本合同自 年 月 日生效，合同期限为一年，其中试用期为三个月。二、工作内容：1、乙方同意根据甲方需要，担任 岗位工作。2、乙方...</w:t>
      </w:r>
    </w:p>
    <w:p>
      <w:pPr>
        <w:ind w:left="0" w:right="0" w:firstLine="560"/>
        <w:spacing w:before="450" w:after="450" w:line="312" w:lineRule="auto"/>
      </w:pPr>
      <w:r>
        <w:rPr>
          <w:rFonts w:ascii="黑体" w:hAnsi="黑体" w:eastAsia="黑体" w:cs="黑体"/>
          <w:color w:val="000000"/>
          <w:sz w:val="36"/>
          <w:szCs w:val="36"/>
          <w:b w:val="1"/>
          <w:bCs w:val="1"/>
        </w:rPr>
        <w:t xml:space="preserve">全日制从业人员劳动合同一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 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 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6"/>
          <w:szCs w:val="36"/>
          <w:b w:val="1"/>
          <w:bCs w:val="1"/>
        </w:rPr>
        <w:t xml:space="preserve">全日制从业人员劳动合同二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第一条本合同于 年月日生效，于年 月 日终止。其中试用期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执行定时工作制的，甲方安排乙方每日工作时间为七个半小时，每周的工作时间为周一至周五，周六上午上半天班。甲方由于工作需要，可以安排乙方进行加班。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第九条甲方每月支付乙方的基本工资为人民币1500元/月，甲方每月日以货币形式将上个月的公司支付乙方工资。其中试用期间基本工资为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甲方随同支付每月工资的同时，向乙方按月支付交通补助 元，饭补 元，电话补助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六、竞业禁止及保密条款</w:t>
      </w:r>
    </w:p>
    <w:p>
      <w:pPr>
        <w:ind w:left="0" w:right="0" w:firstLine="560"/>
        <w:spacing w:before="450" w:after="450" w:line="312" w:lineRule="auto"/>
      </w:pPr>
      <w:r>
        <w:rPr>
          <w:rFonts w:ascii="宋体" w:hAnsi="宋体" w:eastAsia="宋体" w:cs="宋体"/>
          <w:color w:val="000"/>
          <w:sz w:val="28"/>
          <w:szCs w:val="28"/>
        </w:rPr>
        <w:t xml:space="preserve">第十一条 竞业禁止 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第十二条 保密 乙方应遵守甲方保密方面的制度规定，对在工作中有可能接触到甲方信息和资料负有保密的职责，并保证不利用这些信息与甲方竞争。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第二十一条乙方解除本合同，应当提前三十日以书面形式通知甲方。应当向甲方支付已经收到所有工资及补助总额的10%的违约金。</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全日制从业人员劳动合同三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第二条 乙方性别________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家庭住址邮政编码________</w:t>
      </w:r>
    </w:p>
    <w:p>
      <w:pPr>
        <w:ind w:left="0" w:right="0" w:firstLine="560"/>
        <w:spacing w:before="450" w:after="450" w:line="312" w:lineRule="auto"/>
      </w:pPr>
      <w:r>
        <w:rPr>
          <w:rFonts w:ascii="宋体" w:hAnsi="宋体" w:eastAsia="宋体" w:cs="宋体"/>
          <w:color w:val="000"/>
          <w:sz w:val="28"/>
          <w:szCs w:val="28"/>
        </w:rPr>
        <w:t xml:space="preserve">在京居住地址邮政编码________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第六条乙方完成本合同约定的工作内容后，甲方应当以货币形式向乙方支付劳动报酬，劳动报酬标准为每小时元。甲方向乙方支付劳动报酬的周期不得超过____日。</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2025-05-15T07:55:26+08:00</dcterms:created>
  <dcterms:modified xsi:type="dcterms:W3CDTF">2025-05-15T07:55:26+08:00</dcterms:modified>
</cp:coreProperties>
</file>

<file path=docProps/custom.xml><?xml version="1.0" encoding="utf-8"?>
<Properties xmlns="http://schemas.openxmlformats.org/officeDocument/2006/custom-properties" xmlns:vt="http://schemas.openxmlformats.org/officeDocument/2006/docPropsVTypes"/>
</file>