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简易劳动合同书(版下载(精选22篇)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 电子版 简易劳动合同书(版下载一乙方：姓名甲方聘用乙方为正式员工，双方经过平等协商，彼此同意约定下述条款以共同遵守。第一条乙方的考勤与管理悉按甲方有关人事管理制度办理。第二条乙方的职务或工种为：第三条乙方受聘于甲方期间，应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w:t>
      </w:r>
    </w:p>
    <w:p>
      <w:pPr>
        <w:ind w:left="0" w:right="0" w:firstLine="560"/>
        <w:spacing w:before="450" w:after="450" w:line="312" w:lineRule="auto"/>
      </w:pPr>
      <w:r>
        <w:rPr>
          <w:rFonts w:ascii="宋体" w:hAnsi="宋体" w:eastAsia="宋体" w:cs="宋体"/>
          <w:color w:val="000"/>
          <w:sz w:val="28"/>
          <w:szCs w:val="28"/>
        </w:rPr>
        <w:t xml:space="preserve">户口所在地地址：联络方式：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本合同期限类型为_____________期限合同。本合同生效日期_______年_____月_____日，终止日期_______年_____月_____日，其中试用期____________.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 电子版 简易劳动合同书(版下载篇十一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简易劳动合同书(版下载篇十六</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