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2025年终止劳动合同怎么赔偿 终止劳动合同原因写职工个人原因十三篇(汇总)</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终止劳动合同怎么赔偿 终止劳动合同原因写职工个人原因一乙方：____(简称“乙方”)身份证号码：现上文述及的甲乙双方，经协商一致后订立本《终止劳动合同协议书》(简称“本协议书”)，本协议书的条款如下：1.双方同意，自劳动合同届满日__年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终止劳动合同怎么赔偿 终止劳动合同原因写职工个人原因篇十一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终止劳动合同原因写职工个人原因篇十二</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